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1F1" w:rsidRPr="00D5361B" w:rsidRDefault="00B421F1" w:rsidP="00B421F1">
      <w:pPr>
        <w:jc w:val="center"/>
        <w:rPr>
          <w:rFonts w:ascii="Arial Narrow" w:eastAsia="Batang" w:hAnsi="Arial Narrow" w:cs="Arial"/>
          <w:b/>
          <w:snapToGrid w:val="0"/>
          <w:color w:val="0070C0"/>
          <w:lang w:eastAsia="es-CO"/>
        </w:rPr>
      </w:pPr>
      <w:bookmarkStart w:id="0" w:name="_Toc499105188"/>
      <w:r w:rsidRPr="00D5361B">
        <w:rPr>
          <w:rFonts w:ascii="Arial Narrow" w:eastAsia="Batang" w:hAnsi="Arial Narrow" w:cs="Arial"/>
          <w:b/>
          <w:snapToGrid w:val="0"/>
          <w:color w:val="0070C0"/>
          <w:lang w:eastAsia="es-CO"/>
        </w:rPr>
        <w:t xml:space="preserve">INVITACIÓN A PRESENTAR PROPUESTAS PARA PRESTAR SERVICIOS DE CONSULTORÍA PARA </w:t>
      </w:r>
      <w:r w:rsidR="00F36436" w:rsidRPr="00F36436">
        <w:rPr>
          <w:rFonts w:ascii="Arial Narrow" w:eastAsia="Batang" w:hAnsi="Arial Narrow" w:cs="Arial"/>
          <w:b/>
          <w:snapToGrid w:val="0"/>
          <w:color w:val="0070C0"/>
          <w:lang w:eastAsia="es-CO"/>
        </w:rPr>
        <w:t>SERVICIOS DE ASESORÍA Y/O CONSULTORÍA DE MARKETING DIGITAL CON ENFOQUE EN PRODUCTOS LÁCTEOS</w:t>
      </w:r>
      <w:r w:rsidR="00F36436">
        <w:rPr>
          <w:rFonts w:ascii="Arial Narrow" w:eastAsia="Batang" w:hAnsi="Arial Narrow" w:cs="Arial"/>
          <w:b/>
          <w:snapToGrid w:val="0"/>
          <w:color w:val="0070C0"/>
          <w:lang w:eastAsia="es-CO"/>
        </w:rPr>
        <w:t>.</w:t>
      </w:r>
    </w:p>
    <w:p w:rsidR="00B421F1" w:rsidRPr="007E5722" w:rsidRDefault="00B421F1" w:rsidP="00B421F1">
      <w:pPr>
        <w:jc w:val="both"/>
      </w:pPr>
    </w:p>
    <w:p w:rsidR="00B421F1" w:rsidRPr="007E5722" w:rsidRDefault="00B421F1" w:rsidP="00B421F1">
      <w:pPr>
        <w:keepNext/>
        <w:keepLines/>
        <w:spacing w:after="0" w:line="276" w:lineRule="auto"/>
        <w:jc w:val="both"/>
        <w:outlineLvl w:val="0"/>
        <w:rPr>
          <w:rFonts w:ascii="Arial Narrow" w:eastAsia="Batang" w:hAnsi="Arial Narrow" w:cs="Arial"/>
          <w:b/>
          <w:snapToGrid w:val="0"/>
          <w:color w:val="0070C0"/>
          <w:highlight w:val="yellow"/>
          <w:lang w:eastAsia="es-CO"/>
        </w:rPr>
      </w:pPr>
      <w:r w:rsidRPr="007E5722">
        <w:rPr>
          <w:rFonts w:ascii="Arial Narrow" w:eastAsia="Batang" w:hAnsi="Arial Narrow" w:cs="Arial"/>
          <w:b/>
          <w:snapToGrid w:val="0"/>
          <w:color w:val="0070C0"/>
          <w:lang w:eastAsia="es-CO"/>
        </w:rPr>
        <w:t>OBJETIVO</w:t>
      </w:r>
      <w:r w:rsidRPr="007E5722">
        <w:rPr>
          <w:rFonts w:ascii="Arial Narrow" w:eastAsia="Batang" w:hAnsi="Arial Narrow" w:cs="Arial"/>
          <w:b/>
          <w:snapToGrid w:val="0"/>
          <w:color w:val="0070C0"/>
          <w:highlight w:val="yellow"/>
          <w:lang w:eastAsia="es-CO"/>
        </w:rPr>
        <w:t xml:space="preserve"> </w:t>
      </w:r>
      <w:bookmarkEnd w:id="0"/>
    </w:p>
    <w:p w:rsidR="00B421F1" w:rsidRPr="007E5722" w:rsidRDefault="00B421F1" w:rsidP="00B421F1">
      <w:pPr>
        <w:spacing w:after="0" w:line="276" w:lineRule="auto"/>
        <w:jc w:val="both"/>
        <w:textAlignment w:val="baseline"/>
        <w:rPr>
          <w:rFonts w:ascii="Arial Narrow" w:hAnsi="Arial Narrow" w:cs="Tahoma"/>
          <w:b/>
        </w:rPr>
      </w:pPr>
    </w:p>
    <w:p w:rsidR="00B421F1" w:rsidRDefault="00B421F1" w:rsidP="00B421F1">
      <w:pPr>
        <w:spacing w:after="0" w:line="276" w:lineRule="auto"/>
        <w:jc w:val="both"/>
        <w:rPr>
          <w:rFonts w:ascii="Arial Narrow" w:hAnsi="Arial Narrow" w:cs="Tahoma"/>
        </w:rPr>
      </w:pPr>
      <w:r w:rsidRPr="006B45D2">
        <w:rPr>
          <w:rFonts w:ascii="Arial Narrow" w:hAnsi="Arial Narrow" w:cs="Tahoma"/>
        </w:rPr>
        <w:t xml:space="preserve">El objetivo de la presente invitación a presentar propuestas es la selección y contratación de una persona jurídica, que esté en capacidad de prestar servicios de consultoría </w:t>
      </w:r>
      <w:r w:rsidR="00550BCA">
        <w:rPr>
          <w:rFonts w:ascii="Arial Narrow" w:hAnsi="Arial Narrow" w:cs="Tahoma"/>
        </w:rPr>
        <w:t>en</w:t>
      </w:r>
      <w:r>
        <w:rPr>
          <w:rFonts w:ascii="Arial Narrow" w:hAnsi="Arial Narrow" w:cs="Tahoma"/>
        </w:rPr>
        <w:t xml:space="preserve"> </w:t>
      </w:r>
      <w:r w:rsidR="0074360F" w:rsidRPr="0074360F">
        <w:rPr>
          <w:rFonts w:ascii="Arial Narrow" w:hAnsi="Arial Narrow" w:cs="Tahoma"/>
        </w:rPr>
        <w:t>MARKETING DIGITAL CON ENFOQUE EN PRODUCTOS LÁCTEOS</w:t>
      </w:r>
      <w:r>
        <w:rPr>
          <w:rFonts w:ascii="Arial Narrow" w:hAnsi="Arial Narrow" w:cs="Tahoma"/>
        </w:rPr>
        <w:t>.</w:t>
      </w:r>
    </w:p>
    <w:p w:rsidR="00B421F1" w:rsidRDefault="00B421F1" w:rsidP="00B421F1">
      <w:pPr>
        <w:spacing w:after="0" w:line="276" w:lineRule="auto"/>
        <w:jc w:val="both"/>
        <w:rPr>
          <w:rFonts w:ascii="Arial Narrow" w:hAnsi="Arial Narrow" w:cs="Tahoma"/>
        </w:rPr>
      </w:pPr>
    </w:p>
    <w:p w:rsidR="00B421F1" w:rsidRDefault="00B421F1" w:rsidP="00B421F1">
      <w:pPr>
        <w:spacing w:after="0" w:line="276" w:lineRule="auto"/>
        <w:jc w:val="both"/>
        <w:rPr>
          <w:rFonts w:ascii="Arial Narrow" w:hAnsi="Arial Narrow" w:cs="Tahoma"/>
        </w:rPr>
      </w:pPr>
      <w:r>
        <w:rPr>
          <w:rFonts w:ascii="Arial Narrow" w:hAnsi="Arial Narrow" w:cs="Tahoma"/>
        </w:rPr>
        <w:t xml:space="preserve">Este proceso tiene lugar, en el marco de ejecución de un proyecto financiado por </w:t>
      </w:r>
      <w:r w:rsidRPr="0020444B">
        <w:rPr>
          <w:rFonts w:ascii="Arial Narrow" w:hAnsi="Arial Narrow" w:cs="Tahoma"/>
        </w:rPr>
        <w:t>INNPULSA COLOMBIA</w:t>
      </w:r>
      <w:r>
        <w:rPr>
          <w:rFonts w:ascii="Arial Narrow" w:hAnsi="Arial Narrow" w:cs="Tahoma"/>
        </w:rPr>
        <w:t xml:space="preserve">, como parte de su estrategia para </w:t>
      </w:r>
      <w:r w:rsidRPr="0020444B">
        <w:rPr>
          <w:rFonts w:ascii="Arial Narrow" w:hAnsi="Arial Narrow" w:cs="Tahoma"/>
        </w:rPr>
        <w:t>continuar atendiendo</w:t>
      </w:r>
      <w:r>
        <w:rPr>
          <w:rFonts w:ascii="Arial Narrow" w:hAnsi="Arial Narrow" w:cs="Tahoma"/>
        </w:rPr>
        <w:t xml:space="preserve"> sus compromisos frente a</w:t>
      </w:r>
      <w:r w:rsidRPr="0020444B">
        <w:rPr>
          <w:rFonts w:ascii="Arial Narrow" w:hAnsi="Arial Narrow" w:cs="Tahoma"/>
        </w:rPr>
        <w:t xml:space="preserve"> la implementación de la política láctea</w:t>
      </w:r>
      <w:r>
        <w:rPr>
          <w:rFonts w:ascii="Arial Narrow" w:hAnsi="Arial Narrow" w:cs="Tahoma"/>
        </w:rPr>
        <w:t>.</w:t>
      </w:r>
      <w:r w:rsidRPr="00D5361B">
        <w:t xml:space="preserve"> </w:t>
      </w:r>
      <w:r w:rsidRPr="00D5361B">
        <w:rPr>
          <w:rFonts w:ascii="Arial Narrow" w:hAnsi="Arial Narrow" w:cs="Tahoma"/>
        </w:rPr>
        <w:t xml:space="preserve">Uno de los elementos principales de </w:t>
      </w:r>
      <w:r>
        <w:rPr>
          <w:rFonts w:ascii="Arial Narrow" w:hAnsi="Arial Narrow" w:cs="Tahoma"/>
        </w:rPr>
        <w:t xml:space="preserve">la </w:t>
      </w:r>
      <w:r w:rsidRPr="00D5361B">
        <w:rPr>
          <w:rFonts w:ascii="Arial Narrow" w:hAnsi="Arial Narrow" w:cs="Tahoma"/>
        </w:rPr>
        <w:t>estrategia</w:t>
      </w:r>
      <w:r>
        <w:rPr>
          <w:rFonts w:ascii="Arial Narrow" w:hAnsi="Arial Narrow" w:cs="Tahoma"/>
        </w:rPr>
        <w:t xml:space="preserve"> de </w:t>
      </w:r>
      <w:r w:rsidRPr="0020444B">
        <w:rPr>
          <w:rFonts w:ascii="Arial Narrow" w:hAnsi="Arial Narrow" w:cs="Tahoma"/>
        </w:rPr>
        <w:t>INNPULSA COLOMBIA</w:t>
      </w:r>
      <w:r>
        <w:rPr>
          <w:rFonts w:ascii="Arial Narrow" w:hAnsi="Arial Narrow" w:cs="Tahoma"/>
        </w:rPr>
        <w:t xml:space="preserve"> en este ámbito, corresponde a</w:t>
      </w:r>
      <w:r w:rsidRPr="00D5361B">
        <w:rPr>
          <w:rFonts w:ascii="Arial Narrow" w:hAnsi="Arial Narrow" w:cs="Tahoma"/>
        </w:rPr>
        <w:t xml:space="preserve"> la implementación de planes de acción para el mejoramiento de la productividad y competitividad del eslabón transformador del sector, mediante la celebración de convenios con entidades que lideran</w:t>
      </w:r>
      <w:r>
        <w:rPr>
          <w:rFonts w:ascii="Arial Narrow" w:hAnsi="Arial Narrow" w:cs="Tahoma"/>
        </w:rPr>
        <w:t xml:space="preserve"> o desarrollan acciones con</w:t>
      </w:r>
      <w:r w:rsidRPr="00D5361B">
        <w:rPr>
          <w:rFonts w:ascii="Arial Narrow" w:hAnsi="Arial Narrow" w:cs="Tahoma"/>
        </w:rPr>
        <w:t xml:space="preserve"> los clúste</w:t>
      </w:r>
      <w:r>
        <w:rPr>
          <w:rFonts w:ascii="Arial Narrow" w:hAnsi="Arial Narrow" w:cs="Tahoma"/>
        </w:rPr>
        <w:t>res lácteos del país, tales como, la Cámara de Comercio de Barranquilla.</w:t>
      </w:r>
    </w:p>
    <w:p w:rsidR="00B421F1" w:rsidRDefault="00B421F1" w:rsidP="00B421F1">
      <w:pPr>
        <w:spacing w:after="0" w:line="276" w:lineRule="auto"/>
        <w:jc w:val="both"/>
        <w:rPr>
          <w:rFonts w:ascii="Arial Narrow" w:hAnsi="Arial Narrow" w:cs="Tahoma"/>
        </w:rPr>
      </w:pPr>
    </w:p>
    <w:p w:rsidR="00B421F1" w:rsidRPr="007E5722" w:rsidRDefault="00B421F1" w:rsidP="00B421F1">
      <w:pPr>
        <w:spacing w:after="0" w:line="276" w:lineRule="auto"/>
        <w:jc w:val="both"/>
        <w:rPr>
          <w:rFonts w:ascii="Arial Narrow" w:eastAsia="Arial Narrow" w:hAnsi="Arial Narrow" w:cs="Tahoma"/>
          <w:b/>
        </w:rPr>
      </w:pPr>
    </w:p>
    <w:p w:rsidR="00B421F1" w:rsidRDefault="00B421F1" w:rsidP="00B421F1">
      <w:pPr>
        <w:spacing w:after="0" w:line="276" w:lineRule="auto"/>
        <w:jc w:val="both"/>
        <w:rPr>
          <w:rFonts w:ascii="Arial Narrow" w:hAnsi="Arial Narrow" w:cs="Arial"/>
          <w:bCs/>
        </w:rPr>
      </w:pPr>
      <w:r w:rsidRPr="007E5722">
        <w:rPr>
          <w:rFonts w:ascii="Arial Narrow" w:eastAsia="Times New Roman" w:hAnsi="Arial Narrow" w:cs="Arial"/>
          <w:b/>
          <w:bCs/>
          <w:color w:val="0070C0"/>
          <w:lang w:eastAsia="es-ES"/>
        </w:rPr>
        <w:t>MEDIO DE PRESENTACIÓN PROPUESTAS:</w:t>
      </w:r>
      <w:r w:rsidRPr="007E5722">
        <w:rPr>
          <w:rFonts w:ascii="Arial Narrow" w:hAnsi="Arial Narrow" w:cs="Arial"/>
          <w:b/>
          <w:bCs/>
          <w:color w:val="0070C0"/>
        </w:rPr>
        <w:t xml:space="preserve"> </w:t>
      </w:r>
      <w:r w:rsidRPr="007E5722">
        <w:rPr>
          <w:rFonts w:ascii="Arial Narrow" w:hAnsi="Arial Narrow" w:cs="Arial"/>
          <w:bCs/>
        </w:rPr>
        <w:t xml:space="preserve">Las propuestas deberán ser remitidas en medio digital, al siguiente correo electrónico: </w:t>
      </w:r>
      <w:hyperlink r:id="rId8" w:history="1">
        <w:r w:rsidRPr="001717D5">
          <w:rPr>
            <w:rStyle w:val="Hipervnculo"/>
            <w:rFonts w:ascii="Arial Narrow" w:hAnsi="Arial Narrow" w:cs="Arial"/>
            <w:bCs/>
          </w:rPr>
          <w:t>ppelaez@camarabaq.org.co</w:t>
        </w:r>
      </w:hyperlink>
    </w:p>
    <w:p w:rsidR="00B421F1" w:rsidRDefault="00B421F1" w:rsidP="00B421F1">
      <w:pPr>
        <w:spacing w:after="0" w:line="276" w:lineRule="auto"/>
        <w:jc w:val="both"/>
        <w:rPr>
          <w:rFonts w:ascii="Arial Narrow" w:eastAsia="Times New Roman" w:hAnsi="Arial Narrow" w:cs="Arial"/>
          <w:b/>
          <w:bCs/>
          <w:color w:val="0070C0"/>
          <w:lang w:eastAsia="es-ES"/>
        </w:rPr>
      </w:pPr>
    </w:p>
    <w:p w:rsidR="00B421F1" w:rsidRPr="007E5722" w:rsidRDefault="00B421F1" w:rsidP="00B421F1">
      <w:pPr>
        <w:spacing w:after="0" w:line="276" w:lineRule="auto"/>
        <w:jc w:val="both"/>
        <w:rPr>
          <w:rFonts w:ascii="Arial Narrow" w:hAnsi="Arial Narrow" w:cs="Arial"/>
        </w:rPr>
      </w:pPr>
      <w:r w:rsidRPr="007E5722">
        <w:rPr>
          <w:rFonts w:ascii="Arial Narrow" w:eastAsia="Times New Roman" w:hAnsi="Arial Narrow" w:cs="Arial"/>
          <w:b/>
          <w:bCs/>
          <w:color w:val="0070C0"/>
          <w:lang w:eastAsia="es-ES"/>
        </w:rPr>
        <w:t>FECHA LÍMITE PARA PRESENTAR PROPUESTAS:</w:t>
      </w:r>
      <w:r w:rsidRPr="007E5722">
        <w:rPr>
          <w:rFonts w:ascii="Arial Narrow" w:hAnsi="Arial Narrow" w:cs="Arial"/>
          <w:bCs/>
        </w:rPr>
        <w:t xml:space="preserve"> </w:t>
      </w:r>
      <w:r w:rsidR="00251C69">
        <w:rPr>
          <w:rFonts w:ascii="Arial Narrow" w:hAnsi="Arial Narrow" w:cs="Arial"/>
          <w:bCs/>
        </w:rPr>
        <w:t>1</w:t>
      </w:r>
      <w:r w:rsidR="007D6AD7">
        <w:rPr>
          <w:rFonts w:ascii="Arial Narrow" w:hAnsi="Arial Narrow" w:cs="Arial"/>
          <w:bCs/>
        </w:rPr>
        <w:t>8</w:t>
      </w:r>
      <w:r>
        <w:rPr>
          <w:rFonts w:ascii="Arial Narrow" w:hAnsi="Arial Narrow" w:cs="Arial"/>
          <w:bCs/>
        </w:rPr>
        <w:t xml:space="preserve"> de junio  de 2020</w:t>
      </w:r>
      <w:r w:rsidRPr="007E5722">
        <w:rPr>
          <w:rFonts w:ascii="Arial Narrow" w:hAnsi="Arial Narrow" w:cs="Arial"/>
        </w:rPr>
        <w:t xml:space="preserve">, a las </w:t>
      </w:r>
      <w:r w:rsidR="007D6AD7">
        <w:rPr>
          <w:rFonts w:ascii="Arial Narrow" w:hAnsi="Arial Narrow" w:cs="Arial"/>
        </w:rPr>
        <w:t>1</w:t>
      </w:r>
      <w:r w:rsidRPr="007E5722">
        <w:rPr>
          <w:rFonts w:ascii="Arial Narrow" w:hAnsi="Arial Narrow" w:cs="Arial"/>
        </w:rPr>
        <w:t>6:00.</w:t>
      </w:r>
    </w:p>
    <w:p w:rsidR="00B421F1" w:rsidRPr="007E5722" w:rsidRDefault="00B421F1" w:rsidP="00B421F1">
      <w:pPr>
        <w:spacing w:after="0" w:line="276" w:lineRule="auto"/>
        <w:jc w:val="both"/>
        <w:rPr>
          <w:rFonts w:ascii="Arial Narrow" w:hAnsi="Arial Narrow" w:cs="Arial"/>
        </w:rPr>
      </w:pPr>
    </w:p>
    <w:p w:rsidR="00B421F1" w:rsidRPr="007E5722" w:rsidRDefault="00B421F1" w:rsidP="00B421F1">
      <w:pPr>
        <w:spacing w:after="0" w:line="276" w:lineRule="auto"/>
        <w:jc w:val="both"/>
        <w:rPr>
          <w:rFonts w:ascii="Arial Narrow" w:hAnsi="Arial Narrow" w:cs="Arial"/>
        </w:rPr>
      </w:pPr>
      <w:r w:rsidRPr="007E5722">
        <w:rPr>
          <w:rFonts w:ascii="Arial Narrow" w:eastAsia="Times New Roman" w:hAnsi="Arial Narrow" w:cs="Arial"/>
          <w:b/>
          <w:bCs/>
          <w:color w:val="0070C0"/>
          <w:lang w:eastAsia="es-ES"/>
        </w:rPr>
        <w:t>ÁREA RESPONSABLE:</w:t>
      </w:r>
      <w:r w:rsidRPr="007E5722">
        <w:rPr>
          <w:rFonts w:ascii="Arial Narrow" w:hAnsi="Arial Narrow" w:cs="Arial"/>
          <w:b/>
          <w:bCs/>
          <w:color w:val="0070C0"/>
        </w:rPr>
        <w:t xml:space="preserve"> </w:t>
      </w:r>
      <w:r w:rsidRPr="007E5722">
        <w:rPr>
          <w:rFonts w:ascii="Arial Narrow" w:hAnsi="Arial Narrow" w:cs="Arial"/>
          <w:bCs/>
          <w:color w:val="000000" w:themeColor="text1"/>
        </w:rPr>
        <w:t>Desarrollo Empresarial Competitivo</w:t>
      </w:r>
      <w:r w:rsidRPr="007E5722">
        <w:rPr>
          <w:rFonts w:ascii="Arial Narrow" w:hAnsi="Arial Narrow" w:cs="Arial"/>
          <w:b/>
          <w:bCs/>
          <w:color w:val="000000" w:themeColor="text1"/>
        </w:rPr>
        <w:t xml:space="preserve"> </w:t>
      </w:r>
    </w:p>
    <w:p w:rsidR="00B421F1" w:rsidRPr="007E5722" w:rsidRDefault="00B421F1" w:rsidP="00B421F1">
      <w:pPr>
        <w:spacing w:after="0" w:line="276" w:lineRule="auto"/>
        <w:jc w:val="both"/>
        <w:rPr>
          <w:rFonts w:ascii="Arial Narrow" w:eastAsia="Times New Roman" w:hAnsi="Arial Narrow" w:cs="Arial"/>
          <w:b/>
          <w:bCs/>
          <w:lang w:eastAsia="es-ES"/>
        </w:rPr>
      </w:pPr>
    </w:p>
    <w:p w:rsidR="00B421F1" w:rsidRPr="007E5722" w:rsidRDefault="00B421F1" w:rsidP="00B421F1">
      <w:pPr>
        <w:spacing w:after="0" w:line="276" w:lineRule="auto"/>
        <w:jc w:val="both"/>
        <w:rPr>
          <w:rFonts w:ascii="Arial Narrow" w:hAnsi="Arial Narrow" w:cs="Arial"/>
        </w:rPr>
      </w:pPr>
      <w:r w:rsidRPr="007E5722">
        <w:rPr>
          <w:rFonts w:ascii="Arial Narrow" w:eastAsia="Times New Roman" w:hAnsi="Arial Narrow" w:cs="Arial"/>
          <w:b/>
          <w:bCs/>
          <w:color w:val="0070C0"/>
          <w:lang w:eastAsia="es-ES"/>
        </w:rPr>
        <w:t>COLABORADOR DE LA CCB CON QUIEN PUEDE ESTABLECER CONTACTO:</w:t>
      </w:r>
      <w:r w:rsidRPr="007E5722">
        <w:rPr>
          <w:rFonts w:ascii="Arial Narrow" w:hAnsi="Arial Narrow" w:cs="Arial"/>
          <w:b/>
          <w:bCs/>
          <w:color w:val="0070C0"/>
        </w:rPr>
        <w:t xml:space="preserve"> </w:t>
      </w:r>
      <w:r w:rsidRPr="007E5722">
        <w:rPr>
          <w:rFonts w:ascii="Arial Narrow" w:hAnsi="Arial Narrow" w:cs="Arial"/>
        </w:rPr>
        <w:t xml:space="preserve">Las comunicaciones para solicitar aclaraciones y realizar las consultas que se estimen pertinentes sobre la presente Invitación, deberán dirigirse a: </w:t>
      </w:r>
    </w:p>
    <w:p w:rsidR="00B421F1" w:rsidRPr="007E5722" w:rsidRDefault="00B421F1" w:rsidP="00B421F1">
      <w:pPr>
        <w:spacing w:after="0" w:line="276" w:lineRule="auto"/>
        <w:jc w:val="both"/>
        <w:rPr>
          <w:rFonts w:ascii="Arial Narrow" w:hAnsi="Arial Narrow" w:cs="Arial"/>
        </w:rPr>
      </w:pPr>
    </w:p>
    <w:p w:rsidR="00B421F1" w:rsidRPr="007E5722" w:rsidRDefault="00B421F1" w:rsidP="00B421F1">
      <w:pPr>
        <w:spacing w:after="0" w:line="276" w:lineRule="auto"/>
        <w:jc w:val="both"/>
        <w:rPr>
          <w:rFonts w:ascii="Arial Narrow" w:hAnsi="Arial Narrow" w:cs="Arial"/>
          <w:b/>
        </w:rPr>
      </w:pPr>
      <w:r>
        <w:rPr>
          <w:rFonts w:ascii="Arial Narrow" w:hAnsi="Arial Narrow" w:cs="Arial"/>
          <w:b/>
        </w:rPr>
        <w:t>Paul Pelaez Escorcia</w:t>
      </w:r>
    </w:p>
    <w:p w:rsidR="00B421F1" w:rsidRPr="007E5722" w:rsidRDefault="00B421F1" w:rsidP="00B421F1">
      <w:pPr>
        <w:spacing w:after="0" w:line="276" w:lineRule="auto"/>
        <w:jc w:val="both"/>
        <w:rPr>
          <w:rFonts w:ascii="Arial Narrow" w:hAnsi="Arial Narrow" w:cs="Arial"/>
        </w:rPr>
      </w:pPr>
      <w:r w:rsidRPr="007E5722">
        <w:rPr>
          <w:rFonts w:ascii="Arial Narrow" w:hAnsi="Arial Narrow" w:cs="Arial"/>
        </w:rPr>
        <w:t xml:space="preserve">Cargo: </w:t>
      </w:r>
      <w:r>
        <w:rPr>
          <w:rFonts w:ascii="Arial Narrow" w:hAnsi="Arial Narrow" w:cs="Arial"/>
        </w:rPr>
        <w:t>Jefe de Segmento NAM y ET</w:t>
      </w:r>
    </w:p>
    <w:p w:rsidR="00B421F1" w:rsidRPr="007E5722" w:rsidRDefault="00B421F1" w:rsidP="00B421F1">
      <w:pPr>
        <w:spacing w:after="0" w:line="276" w:lineRule="auto"/>
        <w:jc w:val="both"/>
        <w:rPr>
          <w:rFonts w:ascii="Arial Narrow" w:hAnsi="Arial Narrow" w:cs="Arial"/>
        </w:rPr>
      </w:pPr>
      <w:r w:rsidRPr="007E5722">
        <w:rPr>
          <w:rFonts w:ascii="Arial Narrow" w:hAnsi="Arial Narrow" w:cs="Arial"/>
        </w:rPr>
        <w:t xml:space="preserve">Dirección: Vía 40 # 36-135 Plaza de la Aduana </w:t>
      </w:r>
    </w:p>
    <w:p w:rsidR="00B421F1" w:rsidRPr="007E5722" w:rsidRDefault="00B421F1" w:rsidP="00B421F1">
      <w:pPr>
        <w:spacing w:after="0" w:line="276" w:lineRule="auto"/>
        <w:jc w:val="both"/>
        <w:rPr>
          <w:rFonts w:ascii="Arial Narrow" w:hAnsi="Arial Narrow" w:cs="Arial"/>
        </w:rPr>
      </w:pPr>
      <w:r w:rsidRPr="007E5722">
        <w:rPr>
          <w:rFonts w:ascii="Arial Narrow" w:hAnsi="Arial Narrow" w:cs="Arial"/>
        </w:rPr>
        <w:t>Teléfono: 330385</w:t>
      </w:r>
      <w:r>
        <w:rPr>
          <w:rFonts w:ascii="Arial Narrow" w:hAnsi="Arial Narrow" w:cs="Arial"/>
        </w:rPr>
        <w:t>4</w:t>
      </w:r>
    </w:p>
    <w:p w:rsidR="00B421F1" w:rsidRDefault="00B421F1" w:rsidP="00B421F1">
      <w:pPr>
        <w:spacing w:after="0" w:line="276" w:lineRule="auto"/>
        <w:jc w:val="both"/>
        <w:rPr>
          <w:rFonts w:ascii="Arial Narrow" w:hAnsi="Arial Narrow" w:cs="Arial"/>
        </w:rPr>
      </w:pPr>
      <w:r w:rsidRPr="007E5722">
        <w:rPr>
          <w:rFonts w:ascii="Arial Narrow" w:hAnsi="Arial Narrow" w:cs="Arial"/>
        </w:rPr>
        <w:t xml:space="preserve">Correo electrónico: </w:t>
      </w:r>
    </w:p>
    <w:p w:rsidR="00B421F1" w:rsidRPr="007E5722" w:rsidRDefault="00AA70CC" w:rsidP="00B421F1">
      <w:pPr>
        <w:spacing w:after="0" w:line="276" w:lineRule="auto"/>
        <w:jc w:val="both"/>
        <w:rPr>
          <w:rFonts w:ascii="Arial Narrow" w:hAnsi="Arial Narrow" w:cs="Arial"/>
        </w:rPr>
      </w:pPr>
      <w:hyperlink r:id="rId9" w:history="1">
        <w:r w:rsidR="00B421F1" w:rsidRPr="001717D5">
          <w:rPr>
            <w:rStyle w:val="Hipervnculo"/>
            <w:rFonts w:ascii="Arial Narrow" w:hAnsi="Arial Narrow" w:cs="Arial"/>
          </w:rPr>
          <w:t>ppelaez@camarabaq.org.co</w:t>
        </w:r>
      </w:hyperlink>
      <w:r w:rsidR="00B421F1" w:rsidRPr="007E5722">
        <w:rPr>
          <w:rFonts w:ascii="Arial Narrow" w:hAnsi="Arial Narrow" w:cs="Arial"/>
        </w:rPr>
        <w:t xml:space="preserve"> </w:t>
      </w:r>
    </w:p>
    <w:p w:rsidR="00B421F1" w:rsidRPr="007E5722" w:rsidRDefault="00B421F1" w:rsidP="00B421F1">
      <w:pPr>
        <w:spacing w:after="0" w:line="276" w:lineRule="auto"/>
        <w:jc w:val="both"/>
        <w:rPr>
          <w:rFonts w:ascii="Arial Narrow" w:eastAsia="Arial Narrow" w:hAnsi="Arial Narrow" w:cs="Tahoma"/>
          <w:b/>
        </w:rPr>
      </w:pPr>
    </w:p>
    <w:p w:rsidR="00B421F1" w:rsidRDefault="00B421F1" w:rsidP="00B421F1">
      <w:pPr>
        <w:spacing w:after="0" w:line="276" w:lineRule="auto"/>
        <w:jc w:val="both"/>
        <w:rPr>
          <w:rFonts w:ascii="Arial Narrow" w:eastAsia="Arial Narrow" w:hAnsi="Arial Narrow" w:cs="Tahoma"/>
          <w:b/>
        </w:rPr>
      </w:pPr>
    </w:p>
    <w:p w:rsidR="00B421F1" w:rsidRDefault="00B421F1" w:rsidP="00B421F1">
      <w:pPr>
        <w:spacing w:after="0" w:line="276" w:lineRule="auto"/>
        <w:jc w:val="both"/>
        <w:rPr>
          <w:rFonts w:ascii="Arial Narrow" w:eastAsia="Arial Narrow" w:hAnsi="Arial Narrow" w:cs="Tahoma"/>
          <w:b/>
        </w:rPr>
      </w:pPr>
    </w:p>
    <w:p w:rsidR="00B421F1" w:rsidRDefault="00B421F1" w:rsidP="00B421F1">
      <w:pPr>
        <w:spacing w:after="0" w:line="276" w:lineRule="auto"/>
        <w:jc w:val="both"/>
        <w:rPr>
          <w:rFonts w:ascii="Arial Narrow" w:eastAsia="Arial Narrow" w:hAnsi="Arial Narrow" w:cs="Tahoma"/>
          <w:b/>
        </w:rPr>
      </w:pPr>
    </w:p>
    <w:p w:rsidR="00B421F1" w:rsidRDefault="00B421F1" w:rsidP="00B421F1">
      <w:pPr>
        <w:spacing w:after="0" w:line="276" w:lineRule="auto"/>
        <w:jc w:val="both"/>
        <w:rPr>
          <w:rFonts w:ascii="Arial Narrow" w:eastAsia="Arial Narrow" w:hAnsi="Arial Narrow" w:cs="Tahoma"/>
          <w:b/>
        </w:rPr>
      </w:pPr>
    </w:p>
    <w:p w:rsidR="00B421F1" w:rsidRDefault="00B421F1" w:rsidP="00B421F1">
      <w:pPr>
        <w:spacing w:after="0" w:line="276" w:lineRule="auto"/>
        <w:jc w:val="both"/>
        <w:rPr>
          <w:rFonts w:ascii="Arial Narrow" w:eastAsia="Arial Narrow" w:hAnsi="Arial Narrow" w:cs="Tahoma"/>
          <w:b/>
        </w:rPr>
      </w:pPr>
    </w:p>
    <w:p w:rsidR="00B421F1" w:rsidRPr="007E5722" w:rsidRDefault="00B421F1" w:rsidP="00B421F1">
      <w:pPr>
        <w:spacing w:after="0" w:line="276" w:lineRule="auto"/>
        <w:jc w:val="both"/>
        <w:rPr>
          <w:rFonts w:ascii="Arial Narrow" w:eastAsia="Arial Narrow" w:hAnsi="Arial Narrow" w:cs="Tahoma"/>
          <w:b/>
        </w:rPr>
      </w:pPr>
    </w:p>
    <w:p w:rsidR="00B421F1" w:rsidRPr="007E5722" w:rsidRDefault="00B421F1" w:rsidP="00B421F1">
      <w:pPr>
        <w:spacing w:after="0" w:line="276" w:lineRule="auto"/>
        <w:contextualSpacing/>
        <w:jc w:val="both"/>
        <w:rPr>
          <w:rFonts w:ascii="Arial Narrow" w:eastAsia="Times New Roman" w:hAnsi="Arial Narrow" w:cs="Arial"/>
          <w:b/>
          <w:bCs/>
          <w:color w:val="0070C0"/>
          <w:lang w:eastAsia="es-ES"/>
        </w:rPr>
      </w:pPr>
      <w:r w:rsidRPr="007E5722">
        <w:rPr>
          <w:rFonts w:ascii="Arial Narrow" w:eastAsia="Times New Roman" w:hAnsi="Arial Narrow" w:cs="Arial"/>
          <w:b/>
          <w:bCs/>
          <w:color w:val="0070C0"/>
          <w:lang w:eastAsia="es-ES"/>
        </w:rPr>
        <w:t>CONDICIONES GENERALES DE LA INVITACIÓ</w:t>
      </w:r>
      <w:bookmarkStart w:id="1" w:name="_Ref311875073"/>
      <w:bookmarkStart w:id="2" w:name="_Toc499105189"/>
      <w:r w:rsidRPr="007E5722">
        <w:rPr>
          <w:rFonts w:ascii="Arial Narrow" w:eastAsia="Times New Roman" w:hAnsi="Arial Narrow" w:cs="Arial"/>
          <w:b/>
          <w:bCs/>
          <w:color w:val="0070C0"/>
          <w:lang w:eastAsia="es-ES"/>
        </w:rPr>
        <w:t>N</w:t>
      </w:r>
    </w:p>
    <w:p w:rsidR="00B421F1" w:rsidRPr="007E5722" w:rsidRDefault="00B421F1" w:rsidP="00B421F1">
      <w:pPr>
        <w:spacing w:after="0" w:line="276" w:lineRule="auto"/>
        <w:jc w:val="both"/>
        <w:rPr>
          <w:rFonts w:ascii="Arial Narrow" w:eastAsia="Batang" w:hAnsi="Arial Narrow" w:cs="Arial"/>
          <w:snapToGrid w:val="0"/>
          <w:color w:val="0070C0"/>
          <w:highlight w:val="yellow"/>
          <w:lang w:eastAsia="es-CO"/>
        </w:rPr>
      </w:pPr>
    </w:p>
    <w:p w:rsidR="0074360F" w:rsidRPr="0074360F" w:rsidRDefault="0074360F" w:rsidP="0074360F">
      <w:pPr>
        <w:spacing w:after="0" w:line="276" w:lineRule="auto"/>
        <w:jc w:val="both"/>
        <w:rPr>
          <w:rFonts w:ascii="Arial Narrow" w:eastAsia="Times New Roman" w:hAnsi="Arial Narrow" w:cs="Tahoma"/>
          <w:b/>
          <w:bCs/>
          <w:color w:val="0070C0"/>
          <w:lang w:val="es-ES" w:eastAsia="es-ES"/>
        </w:rPr>
      </w:pPr>
    </w:p>
    <w:p w:rsidR="00B421F1" w:rsidRPr="00B421F1" w:rsidRDefault="00B421F1" w:rsidP="00B421F1">
      <w:pPr>
        <w:pStyle w:val="Prrafodelista"/>
        <w:numPr>
          <w:ilvl w:val="0"/>
          <w:numId w:val="17"/>
        </w:numPr>
        <w:spacing w:after="0" w:line="276" w:lineRule="auto"/>
        <w:jc w:val="both"/>
        <w:rPr>
          <w:rFonts w:ascii="Arial Narrow" w:eastAsia="Times New Roman" w:hAnsi="Arial Narrow" w:cs="Arial"/>
          <w:b/>
          <w:bCs/>
          <w:color w:val="0070C0"/>
          <w:lang w:eastAsia="es-ES"/>
        </w:rPr>
      </w:pPr>
      <w:r w:rsidRPr="00B421F1">
        <w:rPr>
          <w:rFonts w:ascii="Arial Narrow" w:eastAsia="Times New Roman" w:hAnsi="Arial Narrow" w:cs="Arial"/>
          <w:b/>
          <w:bCs/>
          <w:color w:val="0070C0"/>
          <w:lang w:eastAsia="es-ES"/>
        </w:rPr>
        <w:t xml:space="preserve"> ALCANCE</w:t>
      </w:r>
      <w:bookmarkEnd w:id="1"/>
      <w:bookmarkEnd w:id="2"/>
    </w:p>
    <w:p w:rsidR="00B421F1" w:rsidRPr="007E5722" w:rsidRDefault="00B421F1" w:rsidP="00B421F1">
      <w:pPr>
        <w:spacing w:after="0" w:line="276" w:lineRule="auto"/>
        <w:jc w:val="both"/>
        <w:rPr>
          <w:rFonts w:ascii="Arial Narrow" w:hAnsi="Arial Narrow"/>
          <w:highlight w:val="yellow"/>
          <w:lang w:eastAsia="es-CO"/>
        </w:rPr>
      </w:pPr>
    </w:p>
    <w:p w:rsidR="00B421F1" w:rsidRDefault="00B421F1" w:rsidP="00B421F1">
      <w:pPr>
        <w:spacing w:after="0" w:line="276" w:lineRule="auto"/>
        <w:jc w:val="both"/>
        <w:textAlignment w:val="baseline"/>
        <w:rPr>
          <w:rFonts w:ascii="Arial Narrow" w:hAnsi="Arial Narrow" w:cs="Tahoma"/>
        </w:rPr>
      </w:pPr>
      <w:r w:rsidRPr="007E5722">
        <w:rPr>
          <w:rFonts w:ascii="Arial Narrow" w:hAnsi="Arial Narrow" w:cs="Tahoma"/>
        </w:rPr>
        <w:t>Para el desarrollo del objeto de la presente invitación, el proponente deberá elaborar una propuesta para</w:t>
      </w:r>
      <w:r>
        <w:rPr>
          <w:rFonts w:ascii="Arial Narrow" w:hAnsi="Arial Narrow" w:cs="Tahoma"/>
        </w:rPr>
        <w:t xml:space="preserve"> </w:t>
      </w:r>
      <w:r w:rsidR="00251C69">
        <w:rPr>
          <w:rFonts w:ascii="Arial Narrow" w:hAnsi="Arial Narrow" w:cs="Tahoma"/>
        </w:rPr>
        <w:t xml:space="preserve">la implementación de planes de </w:t>
      </w:r>
      <w:proofErr w:type="spellStart"/>
      <w:r w:rsidR="00251C69">
        <w:rPr>
          <w:rFonts w:ascii="Arial Narrow" w:hAnsi="Arial Narrow" w:cs="Tahoma"/>
        </w:rPr>
        <w:t>markeing</w:t>
      </w:r>
      <w:proofErr w:type="spellEnd"/>
      <w:r w:rsidR="00251C69">
        <w:rPr>
          <w:rFonts w:ascii="Arial Narrow" w:hAnsi="Arial Narrow" w:cs="Tahoma"/>
        </w:rPr>
        <w:t xml:space="preserve"> digital en 15 </w:t>
      </w:r>
      <w:proofErr w:type="spellStart"/>
      <w:r w:rsidR="00251C69">
        <w:rPr>
          <w:rFonts w:ascii="Arial Narrow" w:hAnsi="Arial Narrow" w:cs="Tahoma"/>
        </w:rPr>
        <w:t>Mipymes</w:t>
      </w:r>
      <w:proofErr w:type="spellEnd"/>
      <w:r w:rsidR="00251C69">
        <w:rPr>
          <w:rFonts w:ascii="Arial Narrow" w:hAnsi="Arial Narrow" w:cs="Tahoma"/>
        </w:rPr>
        <w:t xml:space="preserve"> transformadoras lácteas del departamento del Atlántico.</w:t>
      </w:r>
      <w:r w:rsidR="000E625E">
        <w:rPr>
          <w:rFonts w:ascii="Arial Narrow" w:hAnsi="Arial Narrow" w:cs="Tahoma"/>
        </w:rPr>
        <w:t xml:space="preserve"> </w:t>
      </w:r>
      <w:r w:rsidRPr="007E5722">
        <w:rPr>
          <w:rFonts w:ascii="Arial Narrow" w:hAnsi="Arial Narrow" w:cs="Tahoma"/>
        </w:rPr>
        <w:t>Se deberá proponer la metodología a emplear par</w:t>
      </w:r>
      <w:r w:rsidR="00251C69">
        <w:rPr>
          <w:rFonts w:ascii="Arial Narrow" w:hAnsi="Arial Narrow" w:cs="Tahoma"/>
        </w:rPr>
        <w:t xml:space="preserve">a atender el objetivo señalando, definir </w:t>
      </w:r>
      <w:r w:rsidR="009F30E5">
        <w:rPr>
          <w:rFonts w:ascii="Arial Narrow" w:hAnsi="Arial Narrow" w:cs="Tahoma"/>
        </w:rPr>
        <w:t>un</w:t>
      </w:r>
      <w:r w:rsidR="00251C69">
        <w:rPr>
          <w:rFonts w:ascii="Arial Narrow" w:hAnsi="Arial Narrow" w:cs="Tahoma"/>
        </w:rPr>
        <w:t xml:space="preserve"> plan de trabajo y relacionar la composición y experiencia del equipo técnico.</w:t>
      </w:r>
    </w:p>
    <w:p w:rsidR="00B421F1" w:rsidRPr="007E5722" w:rsidRDefault="00B421F1" w:rsidP="00B421F1">
      <w:pPr>
        <w:spacing w:after="0" w:line="276" w:lineRule="auto"/>
        <w:jc w:val="both"/>
        <w:textAlignment w:val="baseline"/>
        <w:rPr>
          <w:rFonts w:ascii="Arial Narrow" w:hAnsi="Arial Narrow" w:cs="Tahoma"/>
        </w:rPr>
      </w:pPr>
    </w:p>
    <w:p w:rsidR="00B421F1" w:rsidRDefault="00B421F1" w:rsidP="00B421F1">
      <w:pPr>
        <w:spacing w:after="0" w:line="276" w:lineRule="auto"/>
        <w:jc w:val="both"/>
        <w:rPr>
          <w:rFonts w:ascii="Arial Narrow" w:hAnsi="Arial Narrow" w:cs="Tahoma"/>
        </w:rPr>
      </w:pPr>
    </w:p>
    <w:p w:rsidR="00B421F1" w:rsidRPr="00B421F1" w:rsidRDefault="00B421F1" w:rsidP="00B421F1">
      <w:pPr>
        <w:pStyle w:val="Prrafodelista"/>
        <w:keepNext/>
        <w:keepLines/>
        <w:numPr>
          <w:ilvl w:val="0"/>
          <w:numId w:val="17"/>
        </w:numPr>
        <w:spacing w:after="0" w:line="276" w:lineRule="auto"/>
        <w:jc w:val="both"/>
        <w:outlineLvl w:val="0"/>
        <w:rPr>
          <w:rFonts w:ascii="Arial Narrow" w:eastAsia="Times New Roman" w:hAnsi="Arial Narrow" w:cs="Arial"/>
          <w:b/>
          <w:bCs/>
          <w:color w:val="0070C0"/>
          <w:lang w:eastAsia="es-ES"/>
        </w:rPr>
      </w:pPr>
      <w:bookmarkStart w:id="3" w:name="_Toc499105190"/>
      <w:r w:rsidRPr="00B421F1">
        <w:rPr>
          <w:rFonts w:ascii="Arial Narrow" w:eastAsia="Times New Roman" w:hAnsi="Arial Narrow" w:cs="Arial"/>
          <w:b/>
          <w:bCs/>
          <w:color w:val="0070C0"/>
          <w:lang w:eastAsia="es-ES"/>
        </w:rPr>
        <w:t xml:space="preserve"> </w:t>
      </w:r>
      <w:bookmarkEnd w:id="3"/>
      <w:r w:rsidRPr="00B421F1">
        <w:rPr>
          <w:rFonts w:ascii="Arial Narrow" w:eastAsia="Times New Roman" w:hAnsi="Arial Narrow" w:cs="Arial"/>
          <w:b/>
          <w:bCs/>
          <w:color w:val="0070C0"/>
          <w:lang w:eastAsia="es-ES"/>
        </w:rPr>
        <w:t>PLAZO DEL CONTRATO</w:t>
      </w:r>
    </w:p>
    <w:p w:rsidR="00B421F1" w:rsidRPr="007E5722" w:rsidRDefault="00B421F1" w:rsidP="00B421F1">
      <w:pPr>
        <w:spacing w:after="0" w:line="276" w:lineRule="auto"/>
        <w:jc w:val="both"/>
        <w:textAlignment w:val="baseline"/>
        <w:rPr>
          <w:rFonts w:ascii="Arial Narrow" w:hAnsi="Arial Narrow" w:cs="Tahoma"/>
        </w:rPr>
      </w:pPr>
    </w:p>
    <w:p w:rsidR="00B421F1" w:rsidRPr="007E5722" w:rsidRDefault="00B421F1" w:rsidP="00B421F1">
      <w:pPr>
        <w:spacing w:after="0" w:line="276" w:lineRule="auto"/>
        <w:jc w:val="both"/>
        <w:textAlignment w:val="baseline"/>
        <w:rPr>
          <w:rFonts w:ascii="Arial Narrow" w:hAnsi="Arial Narrow" w:cs="Tahoma"/>
        </w:rPr>
      </w:pPr>
      <w:r w:rsidRPr="007E5722">
        <w:rPr>
          <w:rFonts w:ascii="Arial Narrow" w:hAnsi="Arial Narrow" w:cs="Tahoma"/>
        </w:rPr>
        <w:t xml:space="preserve">La duración de la consultoría será de </w:t>
      </w:r>
      <w:r>
        <w:rPr>
          <w:rFonts w:ascii="Arial Narrow" w:hAnsi="Arial Narrow" w:cs="Tahoma"/>
        </w:rPr>
        <w:t>dos</w:t>
      </w:r>
      <w:r w:rsidRPr="007E5722">
        <w:rPr>
          <w:rFonts w:ascii="Arial Narrow" w:hAnsi="Arial Narrow" w:cs="Tahoma"/>
        </w:rPr>
        <w:t xml:space="preserve"> (</w:t>
      </w:r>
      <w:r>
        <w:rPr>
          <w:rFonts w:ascii="Arial Narrow" w:hAnsi="Arial Narrow" w:cs="Tahoma"/>
        </w:rPr>
        <w:t>02</w:t>
      </w:r>
      <w:r w:rsidRPr="007E5722">
        <w:rPr>
          <w:rFonts w:ascii="Arial Narrow" w:hAnsi="Arial Narrow" w:cs="Tahoma"/>
        </w:rPr>
        <w:t xml:space="preserve">) meses. </w:t>
      </w:r>
    </w:p>
    <w:p w:rsidR="00B421F1" w:rsidRPr="007E5722" w:rsidRDefault="00B421F1" w:rsidP="00B421F1">
      <w:pPr>
        <w:spacing w:after="0" w:line="276" w:lineRule="auto"/>
        <w:jc w:val="both"/>
        <w:textAlignment w:val="baseline"/>
        <w:rPr>
          <w:rFonts w:ascii="Arial Narrow" w:hAnsi="Arial Narrow" w:cs="Tahoma"/>
        </w:rPr>
      </w:pPr>
    </w:p>
    <w:p w:rsidR="00B421F1" w:rsidRPr="00F0389C" w:rsidRDefault="00B421F1" w:rsidP="00F0389C">
      <w:pPr>
        <w:pStyle w:val="Prrafodelista"/>
        <w:keepNext/>
        <w:keepLines/>
        <w:numPr>
          <w:ilvl w:val="0"/>
          <w:numId w:val="17"/>
        </w:numPr>
        <w:spacing w:after="0" w:line="276" w:lineRule="auto"/>
        <w:jc w:val="both"/>
        <w:outlineLvl w:val="0"/>
        <w:rPr>
          <w:rFonts w:ascii="Arial Narrow" w:eastAsia="Times New Roman" w:hAnsi="Arial Narrow" w:cs="Arial"/>
          <w:b/>
          <w:bCs/>
          <w:color w:val="0070C0"/>
          <w:lang w:eastAsia="es-ES"/>
        </w:rPr>
      </w:pPr>
      <w:bookmarkStart w:id="4" w:name="_Toc499105191"/>
      <w:r w:rsidRPr="00F0389C">
        <w:rPr>
          <w:rFonts w:ascii="Arial Narrow" w:eastAsia="Times New Roman" w:hAnsi="Arial Narrow" w:cs="Arial"/>
          <w:b/>
          <w:bCs/>
          <w:color w:val="0070C0"/>
          <w:lang w:eastAsia="es-ES"/>
        </w:rPr>
        <w:t>QUIENES PUEDEN PARTICIPAR</w:t>
      </w:r>
      <w:bookmarkEnd w:id="4"/>
    </w:p>
    <w:p w:rsidR="00B421F1" w:rsidRPr="007E5722" w:rsidRDefault="00B421F1" w:rsidP="00B421F1">
      <w:pPr>
        <w:spacing w:after="0" w:line="276" w:lineRule="auto"/>
        <w:jc w:val="both"/>
        <w:textAlignment w:val="baseline"/>
        <w:rPr>
          <w:rFonts w:ascii="Arial Narrow" w:hAnsi="Arial Narrow" w:cs="Tahoma"/>
        </w:rPr>
      </w:pPr>
    </w:p>
    <w:p w:rsidR="00B421F1" w:rsidRPr="007E5722" w:rsidRDefault="00B421F1" w:rsidP="00B421F1">
      <w:pPr>
        <w:spacing w:after="0" w:line="276" w:lineRule="auto"/>
        <w:jc w:val="both"/>
        <w:textAlignment w:val="baseline"/>
        <w:rPr>
          <w:rFonts w:ascii="Arial Narrow" w:hAnsi="Arial Narrow" w:cs="Tahoma"/>
        </w:rPr>
      </w:pPr>
      <w:r w:rsidRPr="007E5722">
        <w:rPr>
          <w:rFonts w:ascii="Arial Narrow" w:hAnsi="Arial Narrow" w:cs="Tahoma"/>
        </w:rPr>
        <w:t>Los proponentes podrán ser personas jurídicas colombianas o extranjeras y deberán cumplir con los siguientes requisitos mínimos para participar:</w:t>
      </w:r>
    </w:p>
    <w:p w:rsidR="00B421F1" w:rsidRPr="00013B68" w:rsidRDefault="00B421F1" w:rsidP="00B421F1">
      <w:pPr>
        <w:numPr>
          <w:ilvl w:val="0"/>
          <w:numId w:val="10"/>
        </w:numPr>
        <w:spacing w:after="0" w:line="276" w:lineRule="auto"/>
        <w:contextualSpacing/>
        <w:jc w:val="both"/>
        <w:textAlignment w:val="baseline"/>
        <w:rPr>
          <w:rFonts w:ascii="Arial Narrow" w:hAnsi="Arial Narrow" w:cs="Tahoma"/>
        </w:rPr>
      </w:pPr>
      <w:r w:rsidRPr="00013B68">
        <w:rPr>
          <w:rFonts w:ascii="Arial Narrow" w:hAnsi="Arial Narrow" w:cs="Tahoma"/>
        </w:rPr>
        <w:t>Tener mínimo dos (2) años de constitución a la fecha de presentación de la postulación.</w:t>
      </w:r>
    </w:p>
    <w:p w:rsidR="00B421F1" w:rsidRDefault="00B421F1" w:rsidP="002C6595">
      <w:pPr>
        <w:numPr>
          <w:ilvl w:val="0"/>
          <w:numId w:val="10"/>
        </w:numPr>
        <w:spacing w:after="0" w:line="276" w:lineRule="auto"/>
        <w:contextualSpacing/>
        <w:jc w:val="both"/>
        <w:textAlignment w:val="baseline"/>
        <w:rPr>
          <w:rFonts w:ascii="Arial Narrow" w:hAnsi="Arial Narrow" w:cs="Tahoma"/>
        </w:rPr>
      </w:pPr>
      <w:r w:rsidRPr="00013B68">
        <w:rPr>
          <w:rFonts w:ascii="Arial Narrow" w:hAnsi="Arial Narrow" w:cs="Tahoma"/>
        </w:rPr>
        <w:t xml:space="preserve">Tener dentro de su actividad comercial u objeto social la realización de actividades de consultoría relacionadas con el objeto de la presente convocatoria, es decir, prestación de servicios relacionados con </w:t>
      </w:r>
      <w:r w:rsidR="002C6595">
        <w:rPr>
          <w:rFonts w:ascii="Arial Narrow" w:hAnsi="Arial Narrow" w:cs="Tahoma"/>
        </w:rPr>
        <w:t xml:space="preserve">estrategias de </w:t>
      </w:r>
      <w:r w:rsidR="002C6595" w:rsidRPr="002C6595">
        <w:rPr>
          <w:rFonts w:ascii="Arial Narrow" w:hAnsi="Arial Narrow" w:cs="Tahoma"/>
        </w:rPr>
        <w:t xml:space="preserve">MARKETING DIGITAL CON ENFOQUE EN PRODUCTOS </w:t>
      </w:r>
      <w:r w:rsidR="002C6595">
        <w:rPr>
          <w:rFonts w:ascii="Arial Narrow" w:hAnsi="Arial Narrow" w:cs="Tahoma"/>
        </w:rPr>
        <w:t>MIPYMES.</w:t>
      </w:r>
    </w:p>
    <w:p w:rsidR="00B421F1" w:rsidRPr="00013B68" w:rsidRDefault="00B421F1" w:rsidP="002C6595">
      <w:pPr>
        <w:numPr>
          <w:ilvl w:val="0"/>
          <w:numId w:val="10"/>
        </w:numPr>
        <w:spacing w:after="0" w:line="276" w:lineRule="auto"/>
        <w:contextualSpacing/>
        <w:jc w:val="both"/>
        <w:textAlignment w:val="baseline"/>
        <w:rPr>
          <w:rFonts w:ascii="Arial Narrow" w:hAnsi="Arial Narrow" w:cs="Tahoma"/>
        </w:rPr>
      </w:pPr>
      <w:r w:rsidRPr="00013B68">
        <w:rPr>
          <w:rFonts w:ascii="Arial Narrow" w:hAnsi="Arial Narrow" w:cs="Tahoma"/>
        </w:rPr>
        <w:t xml:space="preserve">Contar con amplia trayectoria y experiencia en prestación de servicios de </w:t>
      </w:r>
      <w:r w:rsidR="002C6595" w:rsidRPr="002C6595">
        <w:rPr>
          <w:rFonts w:ascii="Arial Narrow" w:hAnsi="Arial Narrow" w:cs="Tahoma"/>
        </w:rPr>
        <w:t>MARKETING DIGITAL</w:t>
      </w:r>
    </w:p>
    <w:p w:rsidR="00B421F1" w:rsidRPr="00013B68" w:rsidRDefault="00B421F1" w:rsidP="00B421F1">
      <w:pPr>
        <w:numPr>
          <w:ilvl w:val="0"/>
          <w:numId w:val="10"/>
        </w:numPr>
        <w:spacing w:after="0" w:line="276" w:lineRule="auto"/>
        <w:contextualSpacing/>
        <w:jc w:val="both"/>
        <w:textAlignment w:val="baseline"/>
        <w:rPr>
          <w:rFonts w:ascii="Arial Narrow" w:hAnsi="Arial Narrow" w:cs="Tahoma"/>
        </w:rPr>
      </w:pPr>
      <w:r>
        <w:rPr>
          <w:rFonts w:ascii="Arial Narrow" w:hAnsi="Arial Narrow" w:cs="Tahoma"/>
        </w:rPr>
        <w:t>Preferiblemente, c</w:t>
      </w:r>
      <w:r w:rsidRPr="00013B68">
        <w:rPr>
          <w:rFonts w:ascii="Arial Narrow" w:hAnsi="Arial Narrow" w:cs="Tahoma"/>
        </w:rPr>
        <w:t>ontar con experiencia</w:t>
      </w:r>
      <w:r>
        <w:rPr>
          <w:rFonts w:ascii="Arial Narrow" w:hAnsi="Arial Narrow" w:cs="Tahoma"/>
        </w:rPr>
        <w:t xml:space="preserve"> verificable en el desarrollo de proyectos en el sector lácteo.</w:t>
      </w:r>
    </w:p>
    <w:p w:rsidR="00B421F1" w:rsidRPr="007E5722" w:rsidRDefault="00B421F1" w:rsidP="00B421F1">
      <w:pPr>
        <w:spacing w:after="0" w:line="276" w:lineRule="auto"/>
        <w:ind w:left="720"/>
        <w:contextualSpacing/>
        <w:jc w:val="both"/>
        <w:textAlignment w:val="baseline"/>
        <w:rPr>
          <w:rFonts w:ascii="Arial Narrow" w:hAnsi="Arial Narrow" w:cs="Tahoma"/>
        </w:rPr>
      </w:pPr>
    </w:p>
    <w:p w:rsidR="00B421F1" w:rsidRPr="007E5722" w:rsidRDefault="00B421F1" w:rsidP="00B421F1">
      <w:pPr>
        <w:spacing w:after="0" w:line="276" w:lineRule="auto"/>
        <w:jc w:val="both"/>
        <w:rPr>
          <w:rFonts w:ascii="Arial Narrow" w:hAnsi="Arial Narrow" w:cs="Arial"/>
        </w:rPr>
      </w:pPr>
      <w:r w:rsidRPr="007E5722">
        <w:rPr>
          <w:rFonts w:ascii="Arial Narrow" w:hAnsi="Arial Narrow" w:cs="Arial"/>
        </w:rPr>
        <w:t>No podrán presentar propuestas quienes se encuentren en cualquier hipótesis legal que determine la configuración de una inhabilidad, incompatibilidad o de un conflicto de interés con la CCB</w:t>
      </w:r>
      <w:r w:rsidRPr="007E5722">
        <w:rPr>
          <w:rFonts w:ascii="Arial Narrow" w:hAnsi="Arial Narrow" w:cs="Arial"/>
          <w:vertAlign w:val="superscript"/>
        </w:rPr>
        <w:footnoteReference w:id="1"/>
      </w:r>
      <w:r w:rsidRPr="007E5722">
        <w:rPr>
          <w:rFonts w:ascii="Arial Narrow" w:hAnsi="Arial Narrow" w:cs="Arial"/>
        </w:rPr>
        <w:t>.</w:t>
      </w:r>
    </w:p>
    <w:p w:rsidR="00B421F1" w:rsidRPr="007E5722" w:rsidRDefault="00B421F1" w:rsidP="00B421F1">
      <w:pPr>
        <w:spacing w:after="0" w:line="276" w:lineRule="auto"/>
        <w:jc w:val="both"/>
        <w:rPr>
          <w:rFonts w:ascii="Arial Narrow" w:hAnsi="Arial Narrow" w:cs="Arial"/>
        </w:rPr>
      </w:pPr>
    </w:p>
    <w:p w:rsidR="00B421F1" w:rsidRPr="007E5722" w:rsidRDefault="00B421F1" w:rsidP="00B421F1">
      <w:pPr>
        <w:spacing w:after="0" w:line="276" w:lineRule="auto"/>
        <w:jc w:val="both"/>
        <w:rPr>
          <w:rFonts w:ascii="Arial Narrow" w:hAnsi="Arial Narrow" w:cs="Arial"/>
        </w:rPr>
      </w:pPr>
      <w:r w:rsidRPr="007E5722">
        <w:rPr>
          <w:rFonts w:ascii="Arial Narrow" w:hAnsi="Arial Narrow" w:cs="Arial"/>
        </w:rPr>
        <w:t>Tampoco podrá presentar solicitudes, el proponente que se encuentre en cualquiera de las siguientes causales:</w:t>
      </w:r>
    </w:p>
    <w:p w:rsidR="00B421F1" w:rsidRPr="007E5722" w:rsidRDefault="00B421F1" w:rsidP="00B421F1">
      <w:pPr>
        <w:numPr>
          <w:ilvl w:val="0"/>
          <w:numId w:val="9"/>
        </w:numPr>
        <w:spacing w:after="0" w:line="276" w:lineRule="auto"/>
        <w:contextualSpacing/>
        <w:jc w:val="both"/>
        <w:rPr>
          <w:rFonts w:ascii="Arial Narrow" w:hAnsi="Arial Narrow" w:cs="Arial"/>
        </w:rPr>
      </w:pPr>
      <w:r w:rsidRPr="007E5722">
        <w:rPr>
          <w:rFonts w:ascii="Arial Narrow" w:hAnsi="Arial Narrow" w:cs="Arial"/>
        </w:rPr>
        <w:t>Que hubiere incurrido en actividades que hayan comprometido el buen nombre o menoscabado la reputación y/o imagen de la CCB.</w:t>
      </w:r>
    </w:p>
    <w:p w:rsidR="00B421F1" w:rsidRPr="007E5722" w:rsidRDefault="00B421F1" w:rsidP="00B421F1">
      <w:pPr>
        <w:numPr>
          <w:ilvl w:val="0"/>
          <w:numId w:val="9"/>
        </w:numPr>
        <w:spacing w:after="0" w:line="276" w:lineRule="auto"/>
        <w:contextualSpacing/>
        <w:jc w:val="both"/>
        <w:rPr>
          <w:rFonts w:ascii="Arial Narrow" w:hAnsi="Arial Narrow" w:cs="Arial"/>
        </w:rPr>
      </w:pPr>
      <w:r w:rsidRPr="007E5722">
        <w:rPr>
          <w:rFonts w:ascii="Arial Narrow" w:hAnsi="Arial Narrow" w:cs="Arial"/>
        </w:rPr>
        <w:t>Que hubiere incurrido en actividades que hayan menoscabado la reputación y el buen nombre o imagen de los directivos, colaboradores y/o empleados de la CCB.</w:t>
      </w:r>
    </w:p>
    <w:p w:rsidR="00B421F1" w:rsidRPr="007E5722" w:rsidRDefault="00B421F1" w:rsidP="00B421F1">
      <w:pPr>
        <w:numPr>
          <w:ilvl w:val="0"/>
          <w:numId w:val="9"/>
        </w:numPr>
        <w:spacing w:after="0" w:line="276" w:lineRule="auto"/>
        <w:contextualSpacing/>
        <w:jc w:val="both"/>
        <w:rPr>
          <w:rFonts w:ascii="Arial Narrow" w:hAnsi="Arial Narrow" w:cs="Arial"/>
        </w:rPr>
      </w:pPr>
      <w:r w:rsidRPr="007E5722">
        <w:rPr>
          <w:rFonts w:ascii="Arial Narrow" w:hAnsi="Arial Narrow" w:cs="Arial"/>
        </w:rPr>
        <w:lastRenderedPageBreak/>
        <w:t>Que hubiere incurrido en actividades que hayan menoscabado la reputación y el buen nombre o imagen de las entidades vinculadas a la CCB.</w:t>
      </w:r>
    </w:p>
    <w:p w:rsidR="00B421F1" w:rsidRPr="007E5722" w:rsidRDefault="00B421F1" w:rsidP="00B421F1">
      <w:pPr>
        <w:numPr>
          <w:ilvl w:val="0"/>
          <w:numId w:val="9"/>
        </w:numPr>
        <w:spacing w:after="0" w:line="276" w:lineRule="auto"/>
        <w:contextualSpacing/>
        <w:jc w:val="both"/>
        <w:rPr>
          <w:rFonts w:ascii="Arial Narrow" w:hAnsi="Arial Narrow" w:cs="Arial"/>
        </w:rPr>
      </w:pPr>
      <w:r w:rsidRPr="007E5722">
        <w:rPr>
          <w:rFonts w:ascii="Arial Narrow" w:hAnsi="Arial Narrow" w:cs="Arial"/>
        </w:rPr>
        <w:t>Que hubiere llevado a cabo actuaciones en contra de la Cámara de Comercio de Barranquilla y/o de sus entidades vinculadas, bien sea de manera directa o a través de una filial.</w:t>
      </w:r>
    </w:p>
    <w:p w:rsidR="00B421F1" w:rsidRPr="007E5722" w:rsidRDefault="00B421F1" w:rsidP="00B421F1">
      <w:pPr>
        <w:numPr>
          <w:ilvl w:val="0"/>
          <w:numId w:val="9"/>
        </w:numPr>
        <w:spacing w:after="0" w:line="276" w:lineRule="auto"/>
        <w:contextualSpacing/>
        <w:jc w:val="both"/>
        <w:rPr>
          <w:rFonts w:ascii="Arial Narrow" w:hAnsi="Arial Narrow" w:cs="Arial"/>
        </w:rPr>
      </w:pPr>
      <w:r w:rsidRPr="007E5722">
        <w:rPr>
          <w:rFonts w:ascii="Arial Narrow" w:hAnsi="Arial Narrow" w:cs="Arial"/>
        </w:rPr>
        <w:t>Que hubiere incumplido cualquier contrato celebrado con anterioridad, con la Cámara de Comercio de Barranquilla.</w:t>
      </w:r>
    </w:p>
    <w:p w:rsidR="00B421F1" w:rsidRPr="007E5722" w:rsidRDefault="00B421F1" w:rsidP="00B421F1">
      <w:pPr>
        <w:spacing w:after="0" w:line="276" w:lineRule="auto"/>
        <w:jc w:val="both"/>
        <w:textAlignment w:val="baseline"/>
        <w:rPr>
          <w:rFonts w:ascii="Arial Narrow" w:hAnsi="Arial Narrow" w:cs="Tahoma"/>
        </w:rPr>
      </w:pPr>
    </w:p>
    <w:p w:rsidR="00B421F1" w:rsidRPr="007E5722" w:rsidRDefault="00B421F1" w:rsidP="00B421F1">
      <w:pPr>
        <w:spacing w:after="0" w:line="276" w:lineRule="auto"/>
        <w:jc w:val="both"/>
        <w:textAlignment w:val="baseline"/>
        <w:rPr>
          <w:rFonts w:ascii="Arial Narrow" w:hAnsi="Arial Narrow"/>
        </w:rPr>
      </w:pPr>
      <w:r w:rsidRPr="007E5722">
        <w:rPr>
          <w:rFonts w:ascii="Arial Narrow" w:hAnsi="Arial Narrow"/>
          <w:b/>
        </w:rPr>
        <w:t xml:space="preserve">Notas: </w:t>
      </w:r>
    </w:p>
    <w:p w:rsidR="00B421F1" w:rsidRPr="007E5722" w:rsidRDefault="00B421F1" w:rsidP="00B421F1">
      <w:pPr>
        <w:numPr>
          <w:ilvl w:val="0"/>
          <w:numId w:val="11"/>
        </w:numPr>
        <w:spacing w:after="0" w:line="276" w:lineRule="auto"/>
        <w:contextualSpacing/>
        <w:jc w:val="both"/>
        <w:textAlignment w:val="baseline"/>
        <w:rPr>
          <w:rFonts w:ascii="Arial Narrow" w:hAnsi="Arial Narrow"/>
        </w:rPr>
      </w:pPr>
      <w:r w:rsidRPr="007E5722">
        <w:rPr>
          <w:rFonts w:ascii="Arial Narrow" w:hAnsi="Arial Narrow"/>
        </w:rPr>
        <w:t>Las personas jurídicas deberán ser consideradas legalmente capaces por las disposiciones vigentes y no podrán tener ningún tipo de incompatibilidad o inhabilidad para contratar, según lo dispuesto por la Constitución y la ley.</w:t>
      </w:r>
    </w:p>
    <w:p w:rsidR="00B421F1" w:rsidRPr="007E5722" w:rsidRDefault="00B421F1" w:rsidP="00B421F1">
      <w:pPr>
        <w:numPr>
          <w:ilvl w:val="0"/>
          <w:numId w:val="11"/>
        </w:numPr>
        <w:spacing w:after="0" w:line="276" w:lineRule="auto"/>
        <w:contextualSpacing/>
        <w:jc w:val="both"/>
        <w:textAlignment w:val="baseline"/>
        <w:rPr>
          <w:rFonts w:ascii="Arial Narrow" w:hAnsi="Arial Narrow"/>
        </w:rPr>
      </w:pPr>
      <w:r w:rsidRPr="007E5722">
        <w:rPr>
          <w:rFonts w:ascii="Arial Narrow" w:hAnsi="Arial Narrow"/>
        </w:rPr>
        <w:t>Cuando el Representante Legal de la persona jurídica tenga restricciones para contraer obligaciones en nombre de esta, en razón a la naturaleza o cuantía, debe adjuntar el documento de autorización expresa del órgano societario competente donde se acredite su autorización para suscribir el contrato en el evento de ser seleccionado. La anterior observación también es válida para los miembros del Consorcio, Unión Temporal u otra forma asociativa.</w:t>
      </w:r>
    </w:p>
    <w:p w:rsidR="00B421F1" w:rsidRDefault="00B421F1" w:rsidP="00B421F1">
      <w:pPr>
        <w:numPr>
          <w:ilvl w:val="0"/>
          <w:numId w:val="12"/>
        </w:numPr>
        <w:spacing w:after="0" w:line="276" w:lineRule="auto"/>
        <w:contextualSpacing/>
        <w:jc w:val="both"/>
        <w:textAlignment w:val="baseline"/>
        <w:rPr>
          <w:rFonts w:ascii="Arial Narrow" w:hAnsi="Arial Narrow"/>
        </w:rPr>
      </w:pPr>
      <w:r w:rsidRPr="007E5722">
        <w:rPr>
          <w:rFonts w:ascii="Arial Narrow" w:hAnsi="Arial Narrow"/>
        </w:rPr>
        <w:t>Las personas jurídicas individualmente consideradas o constituidas como consorcios/uniones temporales deberán acreditar que su duración no será inferior a la del plazo del contrato y un (1) año más. Lo mismo aplica para cada integrante del consorcio o unión temporal.</w:t>
      </w:r>
    </w:p>
    <w:p w:rsidR="00B421F1" w:rsidRPr="007E5722" w:rsidRDefault="00B421F1" w:rsidP="00B421F1">
      <w:pPr>
        <w:spacing w:after="0" w:line="276" w:lineRule="auto"/>
        <w:ind w:left="720"/>
        <w:contextualSpacing/>
        <w:jc w:val="both"/>
        <w:textAlignment w:val="baseline"/>
        <w:rPr>
          <w:rFonts w:ascii="Arial Narrow" w:hAnsi="Arial Narrow"/>
        </w:rPr>
      </w:pPr>
    </w:p>
    <w:p w:rsidR="00B421F1" w:rsidRPr="00F0389C" w:rsidRDefault="00B421F1" w:rsidP="00F0389C">
      <w:pPr>
        <w:pStyle w:val="Prrafodelista"/>
        <w:keepNext/>
        <w:keepLines/>
        <w:numPr>
          <w:ilvl w:val="0"/>
          <w:numId w:val="17"/>
        </w:numPr>
        <w:spacing w:after="0" w:line="276" w:lineRule="auto"/>
        <w:jc w:val="both"/>
        <w:outlineLvl w:val="0"/>
        <w:rPr>
          <w:rFonts w:ascii="Arial Narrow" w:eastAsia="Times New Roman" w:hAnsi="Arial Narrow" w:cs="Arial"/>
          <w:b/>
          <w:bCs/>
          <w:color w:val="0070C0"/>
          <w:lang w:eastAsia="es-ES"/>
        </w:rPr>
      </w:pPr>
      <w:bookmarkStart w:id="5" w:name="_Ref311876313"/>
      <w:bookmarkStart w:id="6" w:name="_Ref311876331"/>
      <w:bookmarkStart w:id="7" w:name="_Ref311876346"/>
      <w:bookmarkStart w:id="8" w:name="_Ref311876368"/>
      <w:bookmarkStart w:id="9" w:name="_Ref311876392"/>
      <w:bookmarkStart w:id="10" w:name="_Toc499105194"/>
      <w:r w:rsidRPr="00F0389C">
        <w:rPr>
          <w:rFonts w:ascii="Arial Narrow" w:eastAsia="Times New Roman" w:hAnsi="Arial Narrow" w:cs="Arial"/>
          <w:b/>
          <w:bCs/>
          <w:color w:val="0070C0"/>
          <w:lang w:eastAsia="es-ES"/>
        </w:rPr>
        <w:t xml:space="preserve"> PRESUPUESTO OFICIAL</w:t>
      </w:r>
      <w:bookmarkEnd w:id="5"/>
      <w:bookmarkEnd w:id="6"/>
      <w:bookmarkEnd w:id="7"/>
      <w:bookmarkEnd w:id="8"/>
      <w:bookmarkEnd w:id="9"/>
      <w:bookmarkEnd w:id="10"/>
      <w:r w:rsidRPr="00F0389C">
        <w:rPr>
          <w:rFonts w:ascii="Arial Narrow" w:eastAsia="Times New Roman" w:hAnsi="Arial Narrow" w:cs="Arial"/>
          <w:b/>
          <w:bCs/>
          <w:color w:val="0070C0"/>
          <w:lang w:eastAsia="es-ES"/>
        </w:rPr>
        <w:t xml:space="preserve"> </w:t>
      </w:r>
    </w:p>
    <w:p w:rsidR="00B421F1" w:rsidRPr="007E5722" w:rsidRDefault="00B421F1" w:rsidP="00B421F1">
      <w:pPr>
        <w:spacing w:after="0" w:line="276" w:lineRule="auto"/>
        <w:jc w:val="both"/>
        <w:textAlignment w:val="baseline"/>
        <w:rPr>
          <w:rFonts w:ascii="Arial Narrow" w:hAnsi="Arial Narrow"/>
        </w:rPr>
      </w:pPr>
    </w:p>
    <w:p w:rsidR="00B421F1" w:rsidRDefault="00B421F1" w:rsidP="00B421F1">
      <w:pPr>
        <w:spacing w:after="0" w:line="276" w:lineRule="auto"/>
        <w:jc w:val="both"/>
        <w:textAlignment w:val="baseline"/>
        <w:rPr>
          <w:rFonts w:ascii="Arial Narrow" w:hAnsi="Arial Narrow"/>
        </w:rPr>
      </w:pPr>
      <w:r w:rsidRPr="00B421F1">
        <w:rPr>
          <w:rFonts w:ascii="Arial Narrow" w:hAnsi="Arial Narrow"/>
        </w:rPr>
        <w:t xml:space="preserve">El presupuesto establecido para la presente convocatoria es de hasta </w:t>
      </w:r>
      <w:r>
        <w:rPr>
          <w:rFonts w:ascii="Arial Narrow" w:hAnsi="Arial Narrow"/>
        </w:rPr>
        <w:t>OCHENTA Y SIETE</w:t>
      </w:r>
      <w:r w:rsidRPr="00B421F1">
        <w:rPr>
          <w:rFonts w:ascii="Arial Narrow" w:hAnsi="Arial Narrow"/>
        </w:rPr>
        <w:t xml:space="preserve"> MILLONES </w:t>
      </w:r>
      <w:r w:rsidR="003E0996">
        <w:rPr>
          <w:rFonts w:ascii="Arial Narrow" w:hAnsi="Arial Narrow"/>
        </w:rPr>
        <w:t xml:space="preserve">NOVENTA MIL </w:t>
      </w:r>
      <w:r w:rsidRPr="00B421F1">
        <w:rPr>
          <w:rFonts w:ascii="Arial Narrow" w:hAnsi="Arial Narrow"/>
        </w:rPr>
        <w:t xml:space="preserve"> PESOS m/cte. ($87.090.000,00</w:t>
      </w:r>
      <w:r>
        <w:rPr>
          <w:rFonts w:ascii="Arial Narrow" w:hAnsi="Arial Narrow"/>
        </w:rPr>
        <w:t xml:space="preserve">) IVA </w:t>
      </w:r>
      <w:r w:rsidRPr="00B421F1">
        <w:rPr>
          <w:rFonts w:ascii="Arial Narrow" w:hAnsi="Arial Narrow"/>
        </w:rPr>
        <w:t xml:space="preserve"> y demás impuestos incluidos.</w:t>
      </w:r>
    </w:p>
    <w:p w:rsidR="00B421F1" w:rsidRPr="00B421F1" w:rsidRDefault="00B421F1" w:rsidP="00B421F1">
      <w:pPr>
        <w:spacing w:after="0" w:line="276" w:lineRule="auto"/>
        <w:jc w:val="both"/>
        <w:textAlignment w:val="baseline"/>
        <w:rPr>
          <w:rFonts w:ascii="Arial Narrow" w:hAnsi="Arial Narrow"/>
        </w:rPr>
      </w:pPr>
    </w:p>
    <w:p w:rsidR="00B421F1" w:rsidRDefault="00B421F1" w:rsidP="00B421F1">
      <w:pPr>
        <w:spacing w:after="0" w:line="276" w:lineRule="auto"/>
        <w:jc w:val="both"/>
        <w:textAlignment w:val="baseline"/>
        <w:rPr>
          <w:rFonts w:ascii="Arial Narrow" w:hAnsi="Arial Narrow"/>
        </w:rPr>
      </w:pPr>
      <w:r w:rsidRPr="00B421F1">
        <w:rPr>
          <w:rFonts w:ascii="Arial Narrow" w:hAnsi="Arial Narrow"/>
        </w:rPr>
        <w:t xml:space="preserve">El valor unitario por empresa a intervenir no podrá ser superior a </w:t>
      </w:r>
      <w:r w:rsidR="003E0996">
        <w:rPr>
          <w:rFonts w:ascii="Arial Narrow" w:hAnsi="Arial Narrow"/>
        </w:rPr>
        <w:t>CINCO</w:t>
      </w:r>
      <w:r w:rsidRPr="00B421F1">
        <w:rPr>
          <w:rFonts w:ascii="Arial Narrow" w:hAnsi="Arial Narrow"/>
        </w:rPr>
        <w:t xml:space="preserve"> MILLONES </w:t>
      </w:r>
      <w:r w:rsidR="003E0996">
        <w:rPr>
          <w:rFonts w:ascii="Arial Narrow" w:hAnsi="Arial Narrow"/>
        </w:rPr>
        <w:t>OCHOCIENTOS SEIS MIL</w:t>
      </w:r>
      <w:r w:rsidRPr="00B421F1">
        <w:rPr>
          <w:rFonts w:ascii="Arial Narrow" w:hAnsi="Arial Narrow"/>
        </w:rPr>
        <w:t xml:space="preserve"> PESOS m/cte. ($</w:t>
      </w:r>
      <w:r w:rsidR="003E0996" w:rsidRPr="003E0996">
        <w:rPr>
          <w:rFonts w:ascii="Arial Narrow" w:hAnsi="Arial Narrow"/>
        </w:rPr>
        <w:t>5.806.000,00</w:t>
      </w:r>
      <w:r w:rsidR="003E0996">
        <w:rPr>
          <w:rFonts w:ascii="Arial Narrow" w:hAnsi="Arial Narrow"/>
        </w:rPr>
        <w:t xml:space="preserve">) IVA </w:t>
      </w:r>
      <w:r w:rsidRPr="00B421F1">
        <w:rPr>
          <w:rFonts w:ascii="Arial Narrow" w:hAnsi="Arial Narrow"/>
        </w:rPr>
        <w:t xml:space="preserve"> y demás impuestos incluidos.</w:t>
      </w:r>
    </w:p>
    <w:p w:rsidR="00B421F1" w:rsidRPr="007E5722" w:rsidRDefault="00B421F1" w:rsidP="00B421F1">
      <w:pPr>
        <w:spacing w:after="0" w:line="276" w:lineRule="auto"/>
        <w:jc w:val="both"/>
        <w:textAlignment w:val="baseline"/>
        <w:rPr>
          <w:rFonts w:ascii="Arial Narrow" w:hAnsi="Arial Narrow"/>
        </w:rPr>
      </w:pPr>
    </w:p>
    <w:p w:rsidR="00B421F1" w:rsidRPr="00F0389C" w:rsidRDefault="00B421F1" w:rsidP="00F0389C">
      <w:pPr>
        <w:pStyle w:val="Prrafodelista"/>
        <w:keepNext/>
        <w:keepLines/>
        <w:numPr>
          <w:ilvl w:val="0"/>
          <w:numId w:val="17"/>
        </w:numPr>
        <w:spacing w:after="0" w:line="276" w:lineRule="auto"/>
        <w:jc w:val="both"/>
        <w:outlineLvl w:val="0"/>
        <w:rPr>
          <w:rFonts w:ascii="Arial Narrow" w:eastAsia="Times New Roman" w:hAnsi="Arial Narrow" w:cs="Arial"/>
          <w:b/>
          <w:bCs/>
          <w:color w:val="0070C0"/>
          <w:lang w:eastAsia="es-ES"/>
        </w:rPr>
      </w:pPr>
      <w:r w:rsidRPr="00F0389C">
        <w:rPr>
          <w:rFonts w:ascii="Arial Narrow" w:eastAsia="Times New Roman" w:hAnsi="Arial Narrow" w:cs="Arial"/>
          <w:b/>
          <w:bCs/>
          <w:color w:val="0070C0"/>
          <w:lang w:eastAsia="es-ES"/>
        </w:rPr>
        <w:t xml:space="preserve"> PROPUESTA TÉCNICA Y ECONÓMICA </w:t>
      </w:r>
      <w:bookmarkStart w:id="11" w:name="_Toc499105196"/>
    </w:p>
    <w:p w:rsidR="00B421F1" w:rsidRPr="007E5722" w:rsidRDefault="00B421F1" w:rsidP="00B421F1">
      <w:pPr>
        <w:keepNext/>
        <w:keepLines/>
        <w:spacing w:after="0" w:line="276" w:lineRule="auto"/>
        <w:jc w:val="both"/>
        <w:outlineLvl w:val="0"/>
        <w:rPr>
          <w:rFonts w:ascii="Arial Narrow" w:eastAsiaTheme="majorEastAsia" w:hAnsi="Arial Narrow" w:cstheme="majorBidi"/>
          <w:b/>
          <w:bCs/>
          <w:color w:val="365F91" w:themeColor="accent1" w:themeShade="BF"/>
        </w:rPr>
      </w:pPr>
    </w:p>
    <w:p w:rsidR="00B421F1" w:rsidRPr="007E5722" w:rsidRDefault="00B421F1" w:rsidP="00B421F1">
      <w:pPr>
        <w:spacing w:after="0"/>
        <w:jc w:val="both"/>
        <w:rPr>
          <w:rFonts w:ascii="Arial Narrow" w:hAnsi="Arial Narrow"/>
        </w:rPr>
      </w:pPr>
      <w:r w:rsidRPr="007E5722">
        <w:rPr>
          <w:rFonts w:ascii="Arial Narrow" w:hAnsi="Arial Narrow"/>
        </w:rPr>
        <w:t>El proponente deberá presentar la propuesta en idioma espa</w:t>
      </w:r>
      <w:r w:rsidRPr="007E5722">
        <w:rPr>
          <w:rFonts w:ascii="Arial Narrow" w:hAnsi="Arial Narrow" w:cs="Arial Narrow"/>
        </w:rPr>
        <w:t>ñ</w:t>
      </w:r>
      <w:r w:rsidRPr="007E5722">
        <w:rPr>
          <w:rFonts w:ascii="Arial Narrow" w:hAnsi="Arial Narrow"/>
        </w:rPr>
        <w:t>ol, de manera legible y f</w:t>
      </w:r>
      <w:r w:rsidRPr="007E5722">
        <w:rPr>
          <w:rFonts w:ascii="Arial Narrow" w:hAnsi="Arial Narrow" w:cs="Arial Narrow"/>
        </w:rPr>
        <w:t>á</w:t>
      </w:r>
      <w:r w:rsidRPr="007E5722">
        <w:rPr>
          <w:rFonts w:ascii="Arial Narrow" w:hAnsi="Arial Narrow"/>
        </w:rPr>
        <w:t xml:space="preserve">cil de entender, </w:t>
      </w:r>
      <w:r>
        <w:rPr>
          <w:rFonts w:ascii="Arial Narrow" w:hAnsi="Arial Narrow"/>
        </w:rPr>
        <w:t xml:space="preserve">ajustándose </w:t>
      </w:r>
      <w:r w:rsidRPr="007E5722">
        <w:rPr>
          <w:rFonts w:ascii="Arial Narrow" w:hAnsi="Arial Narrow"/>
        </w:rPr>
        <w:t>a las condiciones establecidas en estos t</w:t>
      </w:r>
      <w:r w:rsidRPr="007E5722">
        <w:rPr>
          <w:rFonts w:ascii="Arial Narrow" w:hAnsi="Arial Narrow" w:cs="Arial Narrow"/>
        </w:rPr>
        <w:t>é</w:t>
      </w:r>
      <w:r w:rsidRPr="007E5722">
        <w:rPr>
          <w:rFonts w:ascii="Arial Narrow" w:hAnsi="Arial Narrow"/>
        </w:rPr>
        <w:t>rminos de referencia. En caso de inquietudes, deberá́ solicitar por escrito al correo se</w:t>
      </w:r>
      <w:r w:rsidRPr="007E5722">
        <w:rPr>
          <w:rFonts w:ascii="Arial Narrow" w:hAnsi="Arial Narrow" w:cs="Arial Narrow"/>
        </w:rPr>
        <w:t>ñ</w:t>
      </w:r>
      <w:r w:rsidRPr="007E5722">
        <w:rPr>
          <w:rFonts w:ascii="Arial Narrow" w:hAnsi="Arial Narrow"/>
        </w:rPr>
        <w:t xml:space="preserve">alado en la presente invitación, las aclaraciones necesarias, dentro del plazo establecido en el mismo cronograma. </w:t>
      </w:r>
    </w:p>
    <w:p w:rsidR="00B421F1" w:rsidRPr="007E5722" w:rsidRDefault="00B421F1" w:rsidP="00B421F1">
      <w:pPr>
        <w:spacing w:after="0"/>
        <w:jc w:val="both"/>
        <w:rPr>
          <w:rFonts w:ascii="Arial Narrow" w:hAnsi="Arial Narrow"/>
        </w:rPr>
      </w:pPr>
    </w:p>
    <w:p w:rsidR="00B421F1" w:rsidRDefault="00B421F1" w:rsidP="00B421F1">
      <w:pPr>
        <w:spacing w:after="0"/>
        <w:jc w:val="both"/>
        <w:rPr>
          <w:rFonts w:ascii="Arial Narrow" w:hAnsi="Arial Narrow"/>
        </w:rPr>
      </w:pPr>
      <w:r w:rsidRPr="007E5722">
        <w:rPr>
          <w:rFonts w:ascii="Arial Narrow" w:hAnsi="Arial Narrow"/>
        </w:rPr>
        <w:t>La propuesta estará conformada por la oferta t</w:t>
      </w:r>
      <w:r w:rsidRPr="007E5722">
        <w:rPr>
          <w:rFonts w:ascii="Arial Narrow" w:hAnsi="Arial Narrow" w:cs="Arial Narrow"/>
        </w:rPr>
        <w:t>é</w:t>
      </w:r>
      <w:r w:rsidRPr="007E5722">
        <w:rPr>
          <w:rFonts w:ascii="Arial Narrow" w:hAnsi="Arial Narrow"/>
        </w:rPr>
        <w:t>cnica y econ</w:t>
      </w:r>
      <w:r w:rsidRPr="007E5722">
        <w:rPr>
          <w:rFonts w:ascii="Arial Narrow" w:hAnsi="Arial Narrow" w:cs="Arial Narrow"/>
        </w:rPr>
        <w:t>ó</w:t>
      </w:r>
      <w:r w:rsidRPr="007E5722">
        <w:rPr>
          <w:rFonts w:ascii="Arial Narrow" w:hAnsi="Arial Narrow"/>
        </w:rPr>
        <w:t>mica, as</w:t>
      </w:r>
      <w:r w:rsidRPr="007E5722">
        <w:rPr>
          <w:rFonts w:ascii="Arial Narrow" w:hAnsi="Arial Narrow" w:cs="Arial Narrow"/>
        </w:rPr>
        <w:t>í</w:t>
      </w:r>
      <w:r w:rsidRPr="007E5722">
        <w:rPr>
          <w:rFonts w:ascii="Arial Narrow" w:hAnsi="Arial Narrow"/>
        </w:rPr>
        <w:t xml:space="preserve"> como por todos los documentos que soporten la acreditación de los requisitos exigidos en el presente proceso de selección y anexos requeridos por la invitación. La totalidad de la propuesta y sus anexos deberá presentarse por medio electr</w:t>
      </w:r>
      <w:r w:rsidRPr="007E5722">
        <w:rPr>
          <w:rFonts w:ascii="Arial Narrow" w:hAnsi="Arial Narrow" w:cs="Arial Narrow"/>
        </w:rPr>
        <w:t>ó</w:t>
      </w:r>
      <w:r w:rsidRPr="007E5722">
        <w:rPr>
          <w:rFonts w:ascii="Arial Narrow" w:hAnsi="Arial Narrow"/>
        </w:rPr>
        <w:t>nico, acompa</w:t>
      </w:r>
      <w:r w:rsidRPr="007E5722">
        <w:rPr>
          <w:rFonts w:ascii="Arial Narrow" w:hAnsi="Arial Narrow" w:cs="Arial Narrow"/>
        </w:rPr>
        <w:t>ñ</w:t>
      </w:r>
      <w:r w:rsidRPr="007E5722">
        <w:rPr>
          <w:rFonts w:ascii="Arial Narrow" w:hAnsi="Arial Narrow"/>
        </w:rPr>
        <w:t>ada de una carta de presentación de la propuesta, debidamente suscrita por el representante legal o apoderado del proponente.</w:t>
      </w:r>
    </w:p>
    <w:p w:rsidR="00550BCA" w:rsidRPr="007E5722" w:rsidRDefault="00550BCA" w:rsidP="00B421F1">
      <w:pPr>
        <w:spacing w:after="0"/>
        <w:jc w:val="both"/>
        <w:rPr>
          <w:rFonts w:ascii="Arial Narrow" w:hAnsi="Arial Narrow"/>
        </w:rPr>
      </w:pPr>
    </w:p>
    <w:p w:rsidR="00B421F1" w:rsidRDefault="00B421F1" w:rsidP="00B421F1">
      <w:pPr>
        <w:spacing w:after="0"/>
        <w:jc w:val="both"/>
        <w:rPr>
          <w:rFonts w:ascii="Arial Narrow" w:hAnsi="Arial Narrow"/>
        </w:rPr>
      </w:pPr>
    </w:p>
    <w:p w:rsidR="00B421F1" w:rsidRPr="007E5722" w:rsidRDefault="007D6AD7" w:rsidP="00B421F1">
      <w:pPr>
        <w:keepNext/>
        <w:keepLines/>
        <w:spacing w:after="0" w:line="276" w:lineRule="auto"/>
        <w:ind w:left="1416"/>
        <w:jc w:val="both"/>
        <w:outlineLvl w:val="0"/>
        <w:rPr>
          <w:rFonts w:ascii="Arial Narrow" w:eastAsia="Times New Roman" w:hAnsi="Arial Narrow" w:cs="Arial"/>
          <w:b/>
          <w:bCs/>
          <w:color w:val="0070C0"/>
          <w:lang w:eastAsia="es-ES"/>
        </w:rPr>
      </w:pPr>
      <w:r>
        <w:rPr>
          <w:rFonts w:ascii="Arial Narrow" w:eastAsia="Times New Roman" w:hAnsi="Arial Narrow" w:cs="Arial"/>
          <w:b/>
          <w:bCs/>
          <w:color w:val="0070C0"/>
          <w:lang w:eastAsia="es-ES"/>
        </w:rPr>
        <w:lastRenderedPageBreak/>
        <w:t>5</w:t>
      </w:r>
      <w:r w:rsidR="00F0389C">
        <w:rPr>
          <w:rFonts w:ascii="Arial Narrow" w:eastAsia="Times New Roman" w:hAnsi="Arial Narrow" w:cs="Arial"/>
          <w:b/>
          <w:bCs/>
          <w:color w:val="0070C0"/>
          <w:lang w:eastAsia="es-ES"/>
        </w:rPr>
        <w:t xml:space="preserve">.1 </w:t>
      </w:r>
      <w:r w:rsidR="00B421F1" w:rsidRPr="007E5722">
        <w:rPr>
          <w:rFonts w:ascii="Arial Narrow" w:eastAsia="Times New Roman" w:hAnsi="Arial Narrow" w:cs="Arial"/>
          <w:b/>
          <w:bCs/>
          <w:color w:val="0070C0"/>
          <w:lang w:eastAsia="es-ES"/>
        </w:rPr>
        <w:t xml:space="preserve"> PROPUESTA TÉCNICA</w:t>
      </w:r>
      <w:bookmarkEnd w:id="11"/>
    </w:p>
    <w:p w:rsidR="00B421F1" w:rsidRPr="007E5722" w:rsidRDefault="00B421F1" w:rsidP="00B421F1">
      <w:pPr>
        <w:spacing w:after="0" w:line="276" w:lineRule="auto"/>
        <w:jc w:val="both"/>
        <w:rPr>
          <w:rFonts w:ascii="Arial Narrow" w:hAnsi="Arial Narrow"/>
        </w:rPr>
      </w:pPr>
    </w:p>
    <w:p w:rsidR="00B421F1" w:rsidRPr="007E5722" w:rsidRDefault="00B421F1" w:rsidP="00B421F1">
      <w:pPr>
        <w:spacing w:after="0" w:line="276" w:lineRule="auto"/>
        <w:jc w:val="both"/>
        <w:rPr>
          <w:rFonts w:ascii="Arial Narrow" w:hAnsi="Arial Narrow"/>
        </w:rPr>
      </w:pPr>
      <w:r w:rsidRPr="007E5722">
        <w:rPr>
          <w:rFonts w:ascii="Arial Narrow" w:hAnsi="Arial Narrow"/>
        </w:rPr>
        <w:t>Las propuestas deberán contener los siguientes componentes:</w:t>
      </w:r>
    </w:p>
    <w:p w:rsidR="00B421F1" w:rsidRPr="007E5722" w:rsidRDefault="00B421F1" w:rsidP="00B421F1">
      <w:pPr>
        <w:spacing w:after="0" w:line="276" w:lineRule="auto"/>
        <w:jc w:val="both"/>
        <w:rPr>
          <w:rFonts w:ascii="Arial Narrow" w:hAnsi="Arial Narrow"/>
        </w:rPr>
      </w:pPr>
    </w:p>
    <w:p w:rsidR="00B421F1" w:rsidRPr="007E5722" w:rsidRDefault="00B421F1" w:rsidP="00B421F1">
      <w:pPr>
        <w:keepNext/>
        <w:keepLines/>
        <w:numPr>
          <w:ilvl w:val="0"/>
          <w:numId w:val="3"/>
        </w:numPr>
        <w:spacing w:after="0" w:line="276" w:lineRule="auto"/>
        <w:jc w:val="both"/>
        <w:outlineLvl w:val="2"/>
        <w:rPr>
          <w:rFonts w:ascii="Arial Narrow" w:eastAsiaTheme="majorEastAsia" w:hAnsi="Arial Narrow" w:cstheme="majorBidi"/>
          <w:color w:val="243F60" w:themeColor="accent1" w:themeShade="7F"/>
        </w:rPr>
      </w:pPr>
      <w:bookmarkStart w:id="12" w:name="_Toc499105198"/>
      <w:r w:rsidRPr="007E5722">
        <w:rPr>
          <w:rFonts w:ascii="Arial Narrow" w:eastAsiaTheme="majorEastAsia" w:hAnsi="Arial Narrow" w:cstheme="majorBidi"/>
          <w:color w:val="243F60" w:themeColor="accent1" w:themeShade="7F"/>
        </w:rPr>
        <w:t>Metodología</w:t>
      </w:r>
      <w:bookmarkEnd w:id="12"/>
    </w:p>
    <w:p w:rsidR="00B421F1" w:rsidRPr="007E5722" w:rsidRDefault="00B421F1" w:rsidP="00B421F1">
      <w:pPr>
        <w:spacing w:after="0" w:line="276" w:lineRule="auto"/>
        <w:jc w:val="both"/>
        <w:textAlignment w:val="baseline"/>
        <w:rPr>
          <w:rFonts w:ascii="Arial Narrow" w:hAnsi="Arial Narrow"/>
        </w:rPr>
      </w:pPr>
    </w:p>
    <w:p w:rsidR="00B421F1" w:rsidRPr="007E5722" w:rsidRDefault="00B421F1" w:rsidP="00B421F1">
      <w:pPr>
        <w:spacing w:after="0" w:line="276" w:lineRule="auto"/>
        <w:jc w:val="both"/>
        <w:textAlignment w:val="baseline"/>
        <w:rPr>
          <w:rFonts w:ascii="Arial Narrow" w:hAnsi="Arial Narrow"/>
        </w:rPr>
      </w:pPr>
      <w:r w:rsidRPr="007E5722">
        <w:rPr>
          <w:rFonts w:ascii="Arial Narrow" w:hAnsi="Arial Narrow"/>
        </w:rPr>
        <w:t xml:space="preserve">Los proponentes deberán especificar la metodología de las actividades a proponer, la cual debe describir el proceso, las herramientas a emplear, los resultados esperados, entre otros aspectos que el consultor considere relevante incluir para fortalecer su propuesta. </w:t>
      </w:r>
    </w:p>
    <w:p w:rsidR="00B421F1" w:rsidRPr="007E5722" w:rsidRDefault="00B421F1" w:rsidP="00B421F1">
      <w:pPr>
        <w:spacing w:after="0" w:line="276" w:lineRule="auto"/>
        <w:jc w:val="both"/>
        <w:textAlignment w:val="baseline"/>
        <w:rPr>
          <w:rFonts w:ascii="Arial Narrow" w:hAnsi="Arial Narrow"/>
        </w:rPr>
      </w:pPr>
    </w:p>
    <w:p w:rsidR="00B421F1" w:rsidRPr="007E5722" w:rsidRDefault="00B421F1" w:rsidP="00B421F1">
      <w:pPr>
        <w:spacing w:after="0" w:line="276" w:lineRule="auto"/>
        <w:jc w:val="both"/>
        <w:textAlignment w:val="baseline"/>
        <w:rPr>
          <w:rFonts w:ascii="Arial Narrow" w:hAnsi="Arial Narrow"/>
        </w:rPr>
      </w:pPr>
      <w:r w:rsidRPr="007E5722">
        <w:rPr>
          <w:rFonts w:ascii="Arial Narrow" w:hAnsi="Arial Narrow"/>
        </w:rPr>
        <w:t xml:space="preserve">El proponente deberá incluir un listado con los requerimientos logísticos necesarios para adelantar las sesiones, asesorías, talleres o demás mecanismos de intervención presencial que se contemplen dentro de la metodología. Estas especificaciones logísticas no afectan de manera positiva o negativa la puntuación derivada del proceso de evaluación. </w:t>
      </w:r>
    </w:p>
    <w:p w:rsidR="00B421F1" w:rsidRPr="007E5722" w:rsidRDefault="00B421F1" w:rsidP="00B421F1">
      <w:pPr>
        <w:spacing w:after="0" w:line="276" w:lineRule="auto"/>
        <w:jc w:val="both"/>
        <w:textAlignment w:val="baseline"/>
        <w:rPr>
          <w:rFonts w:ascii="Arial Narrow" w:hAnsi="Arial Narrow"/>
        </w:rPr>
      </w:pPr>
    </w:p>
    <w:p w:rsidR="00B421F1" w:rsidRPr="007E5722" w:rsidRDefault="00B421F1" w:rsidP="00B421F1">
      <w:pPr>
        <w:keepNext/>
        <w:keepLines/>
        <w:numPr>
          <w:ilvl w:val="0"/>
          <w:numId w:val="3"/>
        </w:numPr>
        <w:spacing w:after="0" w:line="276" w:lineRule="auto"/>
        <w:jc w:val="both"/>
        <w:outlineLvl w:val="2"/>
        <w:rPr>
          <w:rFonts w:ascii="Arial Narrow" w:eastAsiaTheme="majorEastAsia" w:hAnsi="Arial Narrow" w:cstheme="majorBidi"/>
          <w:color w:val="243F60" w:themeColor="accent1" w:themeShade="7F"/>
        </w:rPr>
      </w:pPr>
      <w:bookmarkStart w:id="13" w:name="_Toc499105199"/>
      <w:r w:rsidRPr="007E5722">
        <w:rPr>
          <w:rFonts w:ascii="Arial Narrow" w:eastAsiaTheme="majorEastAsia" w:hAnsi="Arial Narrow" w:cstheme="majorBidi"/>
          <w:color w:val="243F60" w:themeColor="accent1" w:themeShade="7F"/>
        </w:rPr>
        <w:t>Plan de Trabajo</w:t>
      </w:r>
      <w:bookmarkEnd w:id="13"/>
    </w:p>
    <w:p w:rsidR="00B421F1" w:rsidRPr="007E5722" w:rsidRDefault="00B421F1" w:rsidP="00B421F1">
      <w:pPr>
        <w:spacing w:after="0" w:line="276" w:lineRule="auto"/>
        <w:jc w:val="both"/>
        <w:textAlignment w:val="baseline"/>
        <w:rPr>
          <w:rFonts w:ascii="Arial Narrow" w:hAnsi="Arial Narrow"/>
        </w:rPr>
      </w:pPr>
      <w:r w:rsidRPr="007E5722">
        <w:rPr>
          <w:rFonts w:ascii="Arial Narrow" w:hAnsi="Arial Narrow"/>
        </w:rPr>
        <w:t xml:space="preserve">Se deberá presentar plan de trabajo que especifique la secuencia cronológica de las etapas, actividades, descripción, entregables y duración de cada una. El plan de trabajo debe incluir las especificaciones y los tiempos previos de cada actividad necesarios para el correcto funcionamiento, así como los tiempos de ejecución de cada actividad y el tiempo posterior dedicado al análisis de los resultados junto con sus entregables. </w:t>
      </w:r>
    </w:p>
    <w:p w:rsidR="00B421F1" w:rsidRDefault="00B421F1" w:rsidP="00B421F1">
      <w:pPr>
        <w:spacing w:after="0" w:line="276" w:lineRule="auto"/>
        <w:jc w:val="both"/>
        <w:textAlignment w:val="baseline"/>
        <w:rPr>
          <w:rFonts w:ascii="Arial Narrow" w:hAnsi="Arial Narrow"/>
        </w:rPr>
      </w:pPr>
    </w:p>
    <w:p w:rsidR="006F360A" w:rsidRPr="006F360A" w:rsidRDefault="006F360A" w:rsidP="006F360A">
      <w:pPr>
        <w:spacing w:after="0" w:line="276" w:lineRule="auto"/>
        <w:jc w:val="both"/>
        <w:textAlignment w:val="baseline"/>
        <w:rPr>
          <w:rFonts w:ascii="Arial Narrow" w:hAnsi="Arial Narrow"/>
        </w:rPr>
      </w:pPr>
      <w:r w:rsidRPr="006F360A">
        <w:rPr>
          <w:rFonts w:ascii="Arial Narrow" w:hAnsi="Arial Narrow"/>
        </w:rPr>
        <w:t xml:space="preserve">El </w:t>
      </w:r>
      <w:r w:rsidR="00322C67">
        <w:rPr>
          <w:rFonts w:ascii="Arial Narrow" w:hAnsi="Arial Narrow"/>
        </w:rPr>
        <w:t xml:space="preserve">proponente </w:t>
      </w:r>
      <w:r w:rsidRPr="006F360A">
        <w:rPr>
          <w:rFonts w:ascii="Arial Narrow" w:hAnsi="Arial Narrow"/>
        </w:rPr>
        <w:t xml:space="preserve">debe desarrollar una serie de actividades que buscan fortalecer las actividades comerciales de las empresas participantes de este programa y según sus condiciones actuales en </w:t>
      </w:r>
      <w:r w:rsidR="007D6AD7" w:rsidRPr="006F360A">
        <w:rPr>
          <w:rFonts w:ascii="Arial Narrow" w:hAnsi="Arial Narrow"/>
        </w:rPr>
        <w:t>término</w:t>
      </w:r>
      <w:r w:rsidRPr="006F360A">
        <w:rPr>
          <w:rFonts w:ascii="Arial Narrow" w:hAnsi="Arial Narrow"/>
        </w:rPr>
        <w:t xml:space="preserve"> de gestión comercial, en este orden las actividades a ejecutar deben ser:</w:t>
      </w:r>
    </w:p>
    <w:p w:rsidR="006F360A" w:rsidRPr="00322C67" w:rsidRDefault="006F360A" w:rsidP="00322C67">
      <w:pPr>
        <w:pStyle w:val="Prrafodelista"/>
        <w:numPr>
          <w:ilvl w:val="0"/>
          <w:numId w:val="19"/>
        </w:numPr>
        <w:spacing w:after="0" w:line="276" w:lineRule="auto"/>
        <w:jc w:val="both"/>
        <w:textAlignment w:val="baseline"/>
        <w:rPr>
          <w:rFonts w:ascii="Arial Narrow" w:hAnsi="Arial Narrow"/>
        </w:rPr>
      </w:pPr>
      <w:r w:rsidRPr="00322C67">
        <w:rPr>
          <w:rFonts w:ascii="Arial Narrow" w:hAnsi="Arial Narrow"/>
        </w:rPr>
        <w:t>Implementación del plan de marketing digital (Pagina web, redes sociales: Facebook, Instagram y WhatsApp)</w:t>
      </w:r>
      <w:r w:rsidR="00A6548C">
        <w:rPr>
          <w:rFonts w:ascii="Arial Narrow" w:hAnsi="Arial Narrow"/>
        </w:rPr>
        <w:t xml:space="preserve">, con base en las necesidades identificadas en diagnóstico realizado </w:t>
      </w:r>
      <w:r w:rsidR="007D6AD7">
        <w:rPr>
          <w:rFonts w:ascii="Arial Narrow" w:hAnsi="Arial Narrow"/>
        </w:rPr>
        <w:t>a</w:t>
      </w:r>
      <w:r w:rsidR="00A6548C">
        <w:rPr>
          <w:rFonts w:ascii="Arial Narrow" w:hAnsi="Arial Narrow"/>
        </w:rPr>
        <w:t xml:space="preserve"> cada una de las 15 MIPYMES</w:t>
      </w:r>
      <w:r w:rsidR="007D6AD7">
        <w:rPr>
          <w:rFonts w:ascii="Arial Narrow" w:hAnsi="Arial Narrow"/>
        </w:rPr>
        <w:t xml:space="preserve"> objeto del proceso</w:t>
      </w:r>
      <w:r w:rsidR="00A6548C">
        <w:rPr>
          <w:rFonts w:ascii="Arial Narrow" w:hAnsi="Arial Narrow"/>
        </w:rPr>
        <w:t>.</w:t>
      </w:r>
    </w:p>
    <w:p w:rsidR="006F360A" w:rsidRPr="00322C67" w:rsidRDefault="006F360A" w:rsidP="00322C67">
      <w:pPr>
        <w:pStyle w:val="Prrafodelista"/>
        <w:numPr>
          <w:ilvl w:val="0"/>
          <w:numId w:val="19"/>
        </w:numPr>
        <w:spacing w:after="0" w:line="276" w:lineRule="auto"/>
        <w:jc w:val="both"/>
        <w:textAlignment w:val="baseline"/>
        <w:rPr>
          <w:rFonts w:ascii="Arial Narrow" w:hAnsi="Arial Narrow"/>
        </w:rPr>
      </w:pPr>
      <w:r w:rsidRPr="00322C67">
        <w:rPr>
          <w:rFonts w:ascii="Arial Narrow" w:hAnsi="Arial Narrow"/>
        </w:rPr>
        <w:t>Capacitación a MIPYMES en el manejo del plan de marketing digital.</w:t>
      </w:r>
    </w:p>
    <w:p w:rsidR="006F360A" w:rsidRPr="00322C67" w:rsidRDefault="006F360A" w:rsidP="00322C67">
      <w:pPr>
        <w:pStyle w:val="Prrafodelista"/>
        <w:numPr>
          <w:ilvl w:val="0"/>
          <w:numId w:val="19"/>
        </w:numPr>
        <w:spacing w:after="0" w:line="276" w:lineRule="auto"/>
        <w:jc w:val="both"/>
        <w:textAlignment w:val="baseline"/>
        <w:rPr>
          <w:rFonts w:ascii="Arial Narrow" w:hAnsi="Arial Narrow"/>
        </w:rPr>
      </w:pPr>
      <w:proofErr w:type="spellStart"/>
      <w:r w:rsidRPr="00322C67">
        <w:rPr>
          <w:rFonts w:ascii="Arial Narrow" w:hAnsi="Arial Narrow"/>
        </w:rPr>
        <w:t>Mentoria</w:t>
      </w:r>
      <w:proofErr w:type="spellEnd"/>
      <w:r w:rsidRPr="00322C67">
        <w:rPr>
          <w:rFonts w:ascii="Arial Narrow" w:hAnsi="Arial Narrow"/>
        </w:rPr>
        <w:t xml:space="preserve"> y acompañamiento en desarrollo del plan de marketing digital.</w:t>
      </w:r>
    </w:p>
    <w:p w:rsidR="006F360A" w:rsidRPr="00322C67" w:rsidRDefault="006F360A" w:rsidP="00322C67">
      <w:pPr>
        <w:pStyle w:val="Prrafodelista"/>
        <w:numPr>
          <w:ilvl w:val="0"/>
          <w:numId w:val="19"/>
        </w:numPr>
        <w:spacing w:after="0" w:line="276" w:lineRule="auto"/>
        <w:jc w:val="both"/>
        <w:textAlignment w:val="baseline"/>
        <w:rPr>
          <w:rFonts w:ascii="Arial Narrow" w:hAnsi="Arial Narrow"/>
        </w:rPr>
      </w:pPr>
      <w:r w:rsidRPr="00322C67">
        <w:rPr>
          <w:rFonts w:ascii="Arial Narrow" w:hAnsi="Arial Narrow"/>
        </w:rPr>
        <w:t>Entrega de un informe final con los resultados obtenidos.</w:t>
      </w:r>
    </w:p>
    <w:p w:rsidR="006F360A" w:rsidRPr="007E5722" w:rsidRDefault="006F360A" w:rsidP="00B421F1">
      <w:pPr>
        <w:spacing w:after="0" w:line="276" w:lineRule="auto"/>
        <w:jc w:val="both"/>
        <w:textAlignment w:val="baseline"/>
        <w:rPr>
          <w:rFonts w:ascii="Arial Narrow" w:hAnsi="Arial Narrow"/>
        </w:rPr>
      </w:pPr>
    </w:p>
    <w:p w:rsidR="00B421F1" w:rsidRPr="0049056C" w:rsidRDefault="00B421F1" w:rsidP="00B421F1">
      <w:pPr>
        <w:keepNext/>
        <w:keepLines/>
        <w:numPr>
          <w:ilvl w:val="0"/>
          <w:numId w:val="3"/>
        </w:numPr>
        <w:spacing w:after="0" w:line="276" w:lineRule="auto"/>
        <w:jc w:val="both"/>
        <w:outlineLvl w:val="2"/>
        <w:rPr>
          <w:rFonts w:ascii="Arial Narrow" w:eastAsiaTheme="majorEastAsia" w:hAnsi="Arial Narrow" w:cstheme="majorBidi"/>
          <w:color w:val="243F60" w:themeColor="accent1" w:themeShade="7F"/>
        </w:rPr>
      </w:pPr>
      <w:bookmarkStart w:id="14" w:name="_Toc499105200"/>
      <w:r w:rsidRPr="0049056C">
        <w:rPr>
          <w:rFonts w:ascii="Arial Narrow" w:eastAsiaTheme="majorEastAsia" w:hAnsi="Arial Narrow" w:cstheme="majorBidi"/>
          <w:color w:val="243F60" w:themeColor="accent1" w:themeShade="7F"/>
        </w:rPr>
        <w:t>Equipo Consultor</w:t>
      </w:r>
      <w:bookmarkEnd w:id="14"/>
    </w:p>
    <w:p w:rsidR="00322C67" w:rsidRPr="00322C67" w:rsidRDefault="00B421F1" w:rsidP="00322C67">
      <w:pPr>
        <w:spacing w:after="0" w:line="276" w:lineRule="auto"/>
        <w:jc w:val="both"/>
        <w:rPr>
          <w:rFonts w:ascii="Arial Narrow" w:hAnsi="Arial Narrow"/>
        </w:rPr>
      </w:pPr>
      <w:r w:rsidRPr="007E5722">
        <w:rPr>
          <w:rFonts w:ascii="Arial Narrow" w:hAnsi="Arial Narrow"/>
        </w:rPr>
        <w:t xml:space="preserve">Se deberá identificar la composición </w:t>
      </w:r>
      <w:r>
        <w:rPr>
          <w:rFonts w:ascii="Arial Narrow" w:hAnsi="Arial Narrow"/>
        </w:rPr>
        <w:t xml:space="preserve">del equipo </w:t>
      </w:r>
      <w:r w:rsidRPr="007E5722">
        <w:rPr>
          <w:rFonts w:ascii="Arial Narrow" w:hAnsi="Arial Narrow"/>
        </w:rPr>
        <w:t>directamente involucrado en cada actividad de la consultoría.</w:t>
      </w:r>
      <w:r w:rsidR="00322C67">
        <w:rPr>
          <w:rFonts w:ascii="Arial Narrow" w:hAnsi="Arial Narrow"/>
        </w:rPr>
        <w:t xml:space="preserve"> </w:t>
      </w:r>
      <w:r w:rsidR="00322C67" w:rsidRPr="00322C67">
        <w:rPr>
          <w:rFonts w:ascii="Arial Narrow" w:hAnsi="Arial Narrow"/>
        </w:rPr>
        <w:t xml:space="preserve">El proponente debe acreditar manejo y experiencia diseñar de piezas para canales digitales, manejo de Web </w:t>
      </w:r>
      <w:proofErr w:type="spellStart"/>
      <w:r w:rsidR="00322C67" w:rsidRPr="00322C67">
        <w:rPr>
          <w:rFonts w:ascii="Arial Narrow" w:hAnsi="Arial Narrow"/>
        </w:rPr>
        <w:t>side</w:t>
      </w:r>
      <w:proofErr w:type="spellEnd"/>
      <w:r w:rsidR="00322C67" w:rsidRPr="00322C67">
        <w:rPr>
          <w:rFonts w:ascii="Arial Narrow" w:hAnsi="Arial Narrow"/>
        </w:rPr>
        <w:t xml:space="preserve">, Facebook, Twitter, Google </w:t>
      </w:r>
      <w:proofErr w:type="spellStart"/>
      <w:r w:rsidR="00322C67" w:rsidRPr="00322C67">
        <w:rPr>
          <w:rFonts w:ascii="Arial Narrow" w:hAnsi="Arial Narrow"/>
        </w:rPr>
        <w:t>Adwords</w:t>
      </w:r>
      <w:proofErr w:type="spellEnd"/>
      <w:r w:rsidR="00322C67" w:rsidRPr="00322C67">
        <w:rPr>
          <w:rFonts w:ascii="Arial Narrow" w:hAnsi="Arial Narrow"/>
        </w:rPr>
        <w:t xml:space="preserve">, E-mail marketing, WhatsApp, </w:t>
      </w:r>
      <w:proofErr w:type="spellStart"/>
      <w:r w:rsidR="00322C67" w:rsidRPr="00322C67">
        <w:rPr>
          <w:rFonts w:ascii="Arial Narrow" w:hAnsi="Arial Narrow"/>
        </w:rPr>
        <w:t>landing</w:t>
      </w:r>
      <w:proofErr w:type="spellEnd"/>
      <w:r w:rsidR="00322C67" w:rsidRPr="00322C67">
        <w:rPr>
          <w:rFonts w:ascii="Arial Narrow" w:hAnsi="Arial Narrow"/>
        </w:rPr>
        <w:t xml:space="preserve"> </w:t>
      </w:r>
      <w:proofErr w:type="spellStart"/>
      <w:r w:rsidR="00322C67" w:rsidRPr="00322C67">
        <w:rPr>
          <w:rFonts w:ascii="Arial Narrow" w:hAnsi="Arial Narrow"/>
        </w:rPr>
        <w:t>pages</w:t>
      </w:r>
      <w:proofErr w:type="spellEnd"/>
      <w:r w:rsidR="00322C67" w:rsidRPr="00322C67">
        <w:rPr>
          <w:rFonts w:ascii="Arial Narrow" w:hAnsi="Arial Narrow"/>
        </w:rPr>
        <w:t xml:space="preserve">, SMS, Mobile </w:t>
      </w:r>
      <w:proofErr w:type="spellStart"/>
      <w:r w:rsidR="00322C67" w:rsidRPr="00322C67">
        <w:rPr>
          <w:rFonts w:ascii="Arial Narrow" w:hAnsi="Arial Narrow"/>
        </w:rPr>
        <w:t>Advertising</w:t>
      </w:r>
      <w:proofErr w:type="spellEnd"/>
      <w:r w:rsidR="00322C67" w:rsidRPr="00322C67">
        <w:rPr>
          <w:rFonts w:ascii="Arial Narrow" w:hAnsi="Arial Narrow"/>
        </w:rPr>
        <w:t xml:space="preserve"> (Pauta específica para dispositivos móviles), manejo de métricas y reportes estadísticos de los canales digital, en caso de manejar otros canales debe especificar cuáles. </w:t>
      </w:r>
    </w:p>
    <w:p w:rsidR="00322C67" w:rsidRDefault="00322C67" w:rsidP="00322C67">
      <w:pPr>
        <w:spacing w:after="0" w:line="276" w:lineRule="auto"/>
        <w:jc w:val="both"/>
        <w:rPr>
          <w:rFonts w:ascii="Arial Narrow" w:hAnsi="Arial Narrow"/>
        </w:rPr>
      </w:pPr>
      <w:r w:rsidRPr="00322C67">
        <w:rPr>
          <w:rFonts w:ascii="Arial Narrow" w:hAnsi="Arial Narrow"/>
        </w:rPr>
        <w:t>Nota: El proponente debe proveer o contar con las herramientas necesarias para la realización de las actividades.</w:t>
      </w:r>
    </w:p>
    <w:p w:rsidR="00B421F1" w:rsidRDefault="00B421F1" w:rsidP="00B421F1">
      <w:pPr>
        <w:spacing w:after="0" w:line="276" w:lineRule="auto"/>
        <w:jc w:val="both"/>
        <w:rPr>
          <w:rFonts w:ascii="Arial Narrow" w:hAnsi="Arial Narrow"/>
        </w:rPr>
      </w:pPr>
    </w:p>
    <w:p w:rsidR="00B421F1" w:rsidRPr="0049056C" w:rsidRDefault="00B421F1" w:rsidP="00B421F1">
      <w:pPr>
        <w:keepNext/>
        <w:keepLines/>
        <w:numPr>
          <w:ilvl w:val="0"/>
          <w:numId w:val="3"/>
        </w:numPr>
        <w:spacing w:after="0" w:line="276" w:lineRule="auto"/>
        <w:jc w:val="both"/>
        <w:outlineLvl w:val="2"/>
        <w:rPr>
          <w:rFonts w:ascii="Arial Narrow" w:eastAsiaTheme="majorEastAsia" w:hAnsi="Arial Narrow" w:cstheme="majorBidi"/>
          <w:color w:val="243F60" w:themeColor="accent1" w:themeShade="7F"/>
        </w:rPr>
      </w:pPr>
      <w:r>
        <w:rPr>
          <w:rFonts w:ascii="Arial Narrow" w:eastAsiaTheme="majorEastAsia" w:hAnsi="Arial Narrow" w:cstheme="majorBidi"/>
          <w:color w:val="243F60" w:themeColor="accent1" w:themeShade="7F"/>
        </w:rPr>
        <w:lastRenderedPageBreak/>
        <w:t>Experiencia de la Firma</w:t>
      </w:r>
    </w:p>
    <w:p w:rsidR="00B421F1" w:rsidRPr="000324BB" w:rsidRDefault="00B421F1" w:rsidP="00B421F1">
      <w:pPr>
        <w:keepNext/>
        <w:keepLines/>
        <w:spacing w:after="0" w:line="276" w:lineRule="auto"/>
        <w:ind w:left="720"/>
        <w:jc w:val="both"/>
        <w:outlineLvl w:val="2"/>
        <w:rPr>
          <w:rFonts w:ascii="Arial Narrow" w:eastAsiaTheme="majorEastAsia" w:hAnsi="Arial Narrow" w:cstheme="majorBidi"/>
          <w:color w:val="243F60" w:themeColor="accent1" w:themeShade="7F"/>
          <w:highlight w:val="yellow"/>
        </w:rPr>
      </w:pPr>
    </w:p>
    <w:p w:rsidR="00B421F1" w:rsidRDefault="00B421F1" w:rsidP="00B421F1">
      <w:pPr>
        <w:spacing w:after="0" w:line="276" w:lineRule="auto"/>
        <w:jc w:val="both"/>
        <w:rPr>
          <w:rFonts w:ascii="Arial Narrow" w:hAnsi="Arial Narrow"/>
        </w:rPr>
      </w:pPr>
      <w:r>
        <w:rPr>
          <w:rFonts w:ascii="Arial Narrow" w:hAnsi="Arial Narrow"/>
        </w:rPr>
        <w:t xml:space="preserve">Se deberá </w:t>
      </w:r>
      <w:r w:rsidR="00BD371F">
        <w:rPr>
          <w:rFonts w:ascii="Arial Narrow" w:hAnsi="Arial Narrow"/>
        </w:rPr>
        <w:t>relacionar la experiencia de mínimo tres (03) servicios de consultorías con el mismo objeto relacionado en el presente documento. La experiencia debe ser soportada con las debidas certificaciones de servicios prestados.</w:t>
      </w:r>
    </w:p>
    <w:p w:rsidR="00B421F1" w:rsidRDefault="00B421F1" w:rsidP="00B421F1">
      <w:pPr>
        <w:spacing w:after="0" w:line="276" w:lineRule="auto"/>
        <w:jc w:val="both"/>
        <w:rPr>
          <w:rFonts w:ascii="Arial Narrow" w:hAnsi="Arial Narrow"/>
        </w:rPr>
      </w:pPr>
    </w:p>
    <w:p w:rsidR="00B421F1" w:rsidRPr="007E5722" w:rsidRDefault="00B421F1" w:rsidP="00B421F1">
      <w:pPr>
        <w:spacing w:after="0" w:line="276" w:lineRule="auto"/>
        <w:jc w:val="both"/>
        <w:rPr>
          <w:rFonts w:ascii="Arial Narrow" w:hAnsi="Arial Narrow"/>
        </w:rPr>
      </w:pPr>
    </w:p>
    <w:p w:rsidR="00B421F1" w:rsidRPr="007E5722" w:rsidRDefault="007D6AD7" w:rsidP="00B421F1">
      <w:pPr>
        <w:keepNext/>
        <w:keepLines/>
        <w:spacing w:after="0" w:line="276" w:lineRule="auto"/>
        <w:ind w:left="1416"/>
        <w:jc w:val="both"/>
        <w:outlineLvl w:val="1"/>
        <w:rPr>
          <w:rFonts w:ascii="Arial Narrow" w:eastAsia="Times New Roman" w:hAnsi="Arial Narrow" w:cs="Arial"/>
          <w:b/>
          <w:bCs/>
          <w:color w:val="0070C0"/>
          <w:lang w:eastAsia="es-ES"/>
        </w:rPr>
      </w:pPr>
      <w:bookmarkStart w:id="15" w:name="_Toc499105202"/>
      <w:r>
        <w:rPr>
          <w:rFonts w:ascii="Arial Narrow" w:eastAsia="Times New Roman" w:hAnsi="Arial Narrow" w:cs="Arial"/>
          <w:b/>
          <w:bCs/>
          <w:color w:val="0070C0"/>
          <w:lang w:eastAsia="es-ES"/>
        </w:rPr>
        <w:t>5</w:t>
      </w:r>
      <w:r w:rsidR="00F0389C">
        <w:rPr>
          <w:rFonts w:ascii="Arial Narrow" w:eastAsia="Times New Roman" w:hAnsi="Arial Narrow" w:cs="Arial"/>
          <w:b/>
          <w:bCs/>
          <w:color w:val="0070C0"/>
          <w:lang w:eastAsia="es-ES"/>
        </w:rPr>
        <w:t xml:space="preserve">.2 </w:t>
      </w:r>
      <w:r w:rsidR="00B421F1" w:rsidRPr="007E5722">
        <w:rPr>
          <w:rFonts w:ascii="Arial Narrow" w:eastAsia="Times New Roman" w:hAnsi="Arial Narrow" w:cs="Arial"/>
          <w:b/>
          <w:bCs/>
          <w:color w:val="0070C0"/>
          <w:lang w:eastAsia="es-ES"/>
        </w:rPr>
        <w:t xml:space="preserve"> PROPUESTA ECONÓMICA</w:t>
      </w:r>
      <w:bookmarkEnd w:id="15"/>
    </w:p>
    <w:p w:rsidR="00B421F1" w:rsidRPr="007E5722" w:rsidRDefault="00B421F1" w:rsidP="00B421F1">
      <w:pPr>
        <w:spacing w:after="0" w:line="276" w:lineRule="auto"/>
        <w:jc w:val="both"/>
        <w:textAlignment w:val="baseline"/>
        <w:rPr>
          <w:rFonts w:ascii="Arial Narrow" w:hAnsi="Arial Narrow"/>
        </w:rPr>
      </w:pPr>
    </w:p>
    <w:p w:rsidR="00B421F1" w:rsidRPr="007E5722" w:rsidRDefault="00B421F1" w:rsidP="00B421F1">
      <w:pPr>
        <w:spacing w:after="0" w:line="276" w:lineRule="auto"/>
        <w:jc w:val="both"/>
        <w:textAlignment w:val="baseline"/>
        <w:rPr>
          <w:rFonts w:ascii="Arial Narrow" w:hAnsi="Arial Narrow"/>
        </w:rPr>
      </w:pPr>
      <w:r w:rsidRPr="007E5722">
        <w:rPr>
          <w:rFonts w:ascii="Arial Narrow" w:hAnsi="Arial Narrow"/>
        </w:rPr>
        <w:t xml:space="preserve">El valor de la propuesta económica deberá ser presentado en pesos colombianos de acuerdo con el presupuesto establecido. </w:t>
      </w:r>
    </w:p>
    <w:p w:rsidR="00B421F1" w:rsidRPr="007E5722" w:rsidRDefault="00B421F1" w:rsidP="00B421F1">
      <w:pPr>
        <w:spacing w:after="0" w:line="276" w:lineRule="auto"/>
        <w:jc w:val="both"/>
        <w:textAlignment w:val="baseline"/>
        <w:rPr>
          <w:rFonts w:ascii="Arial Narrow" w:hAnsi="Arial Narrow"/>
        </w:rPr>
      </w:pPr>
    </w:p>
    <w:p w:rsidR="00B421F1" w:rsidRDefault="00B421F1" w:rsidP="00B421F1">
      <w:pPr>
        <w:spacing w:after="0" w:line="276" w:lineRule="auto"/>
        <w:jc w:val="both"/>
        <w:textAlignment w:val="baseline"/>
        <w:rPr>
          <w:rFonts w:ascii="Arial Narrow" w:hAnsi="Arial Narrow"/>
        </w:rPr>
      </w:pPr>
      <w:r w:rsidRPr="007E5722">
        <w:rPr>
          <w:rFonts w:ascii="Arial Narrow" w:hAnsi="Arial Narrow"/>
        </w:rPr>
        <w:t>Los gastos logísticos asociados a la ejecución deberán ser contemplados en la propuesta económica, además de los materiales necesarios para el desarrollo de las actividades y gastos del equipo consultor elegido</w:t>
      </w:r>
      <w:r>
        <w:rPr>
          <w:rFonts w:ascii="Arial Narrow" w:hAnsi="Arial Narrow"/>
        </w:rPr>
        <w:t xml:space="preserve">. </w:t>
      </w:r>
    </w:p>
    <w:p w:rsidR="00B421F1" w:rsidRPr="007E5722" w:rsidRDefault="00B421F1" w:rsidP="00B421F1">
      <w:pPr>
        <w:spacing w:after="0" w:line="276" w:lineRule="auto"/>
        <w:jc w:val="both"/>
        <w:textAlignment w:val="baseline"/>
        <w:rPr>
          <w:rFonts w:ascii="Arial Narrow" w:hAnsi="Arial Narrow"/>
        </w:rPr>
      </w:pPr>
    </w:p>
    <w:p w:rsidR="00B421F1" w:rsidRPr="004F3AC3" w:rsidRDefault="00B421F1" w:rsidP="00B421F1">
      <w:pPr>
        <w:spacing w:after="0" w:line="276" w:lineRule="auto"/>
        <w:jc w:val="both"/>
        <w:textAlignment w:val="baseline"/>
        <w:rPr>
          <w:rFonts w:ascii="Arial Narrow" w:hAnsi="Arial Narrow"/>
        </w:rPr>
      </w:pPr>
    </w:p>
    <w:p w:rsidR="00B421F1" w:rsidRPr="00F0389C" w:rsidRDefault="00B421F1" w:rsidP="00F0389C">
      <w:pPr>
        <w:pStyle w:val="Prrafodelista"/>
        <w:keepNext/>
        <w:keepLines/>
        <w:numPr>
          <w:ilvl w:val="0"/>
          <w:numId w:val="17"/>
        </w:numPr>
        <w:spacing w:after="0" w:line="276" w:lineRule="auto"/>
        <w:jc w:val="both"/>
        <w:outlineLvl w:val="0"/>
        <w:rPr>
          <w:rFonts w:ascii="Arial Narrow" w:eastAsia="Times New Roman" w:hAnsi="Arial Narrow" w:cs="Arial"/>
          <w:b/>
          <w:bCs/>
          <w:color w:val="0070C0"/>
          <w:lang w:eastAsia="es-ES"/>
        </w:rPr>
      </w:pPr>
      <w:r w:rsidRPr="00F0389C">
        <w:rPr>
          <w:rFonts w:ascii="Arial Narrow" w:eastAsia="Times New Roman" w:hAnsi="Arial Narrow" w:cs="Arial"/>
          <w:b/>
          <w:bCs/>
          <w:color w:val="0070C0"/>
          <w:lang w:eastAsia="es-ES"/>
        </w:rPr>
        <w:t>EVALUACIÓN</w:t>
      </w:r>
    </w:p>
    <w:p w:rsidR="00B421F1" w:rsidRPr="00AD3697" w:rsidRDefault="00B421F1" w:rsidP="00B421F1">
      <w:pPr>
        <w:spacing w:after="0" w:line="276" w:lineRule="auto"/>
        <w:contextualSpacing/>
        <w:jc w:val="both"/>
        <w:rPr>
          <w:rFonts w:ascii="Arial Narrow" w:eastAsia="Times New Roman" w:hAnsi="Arial Narrow" w:cs="Arial"/>
          <w:b/>
          <w:bCs/>
          <w:lang w:eastAsia="es-ES"/>
        </w:rPr>
      </w:pPr>
    </w:p>
    <w:p w:rsidR="00B421F1" w:rsidRDefault="00B421F1" w:rsidP="00B421F1">
      <w:pPr>
        <w:spacing w:after="0" w:line="276" w:lineRule="auto"/>
        <w:contextualSpacing/>
        <w:jc w:val="both"/>
        <w:rPr>
          <w:rFonts w:ascii="Arial Narrow" w:hAnsi="Arial Narrow"/>
        </w:rPr>
      </w:pPr>
      <w:r w:rsidRPr="004F3AC3">
        <w:rPr>
          <w:rFonts w:ascii="Arial Narrow" w:hAnsi="Arial Narrow"/>
        </w:rPr>
        <w:t>Los criterios de evaluación de este concurso tendrán en cuenta exclusivamente, los correspondientes a la propuesta técnica.</w:t>
      </w:r>
    </w:p>
    <w:p w:rsidR="006100D0" w:rsidRDefault="006100D0" w:rsidP="00B421F1">
      <w:pPr>
        <w:spacing w:after="0" w:line="276" w:lineRule="auto"/>
        <w:contextualSpacing/>
        <w:jc w:val="both"/>
        <w:rPr>
          <w:rFonts w:ascii="Arial Narrow" w:hAnsi="Arial Narrow"/>
        </w:rPr>
      </w:pPr>
    </w:p>
    <w:p w:rsidR="006100D0" w:rsidRPr="004F3AC3" w:rsidRDefault="006100D0" w:rsidP="00B421F1">
      <w:pPr>
        <w:spacing w:after="0" w:line="276" w:lineRule="auto"/>
        <w:contextualSpacing/>
        <w:jc w:val="both"/>
        <w:rPr>
          <w:rFonts w:ascii="Arial Narrow" w:hAnsi="Arial Narrow"/>
        </w:rPr>
      </w:pPr>
    </w:p>
    <w:p w:rsidR="00B421F1" w:rsidRPr="00AD3697" w:rsidRDefault="007D6AD7" w:rsidP="00B421F1">
      <w:pPr>
        <w:keepNext/>
        <w:keepLines/>
        <w:spacing w:after="0" w:line="276" w:lineRule="auto"/>
        <w:ind w:left="708"/>
        <w:jc w:val="both"/>
        <w:outlineLvl w:val="0"/>
        <w:rPr>
          <w:rFonts w:ascii="Arial Narrow" w:eastAsia="Times New Roman" w:hAnsi="Arial Narrow" w:cs="Arial"/>
          <w:b/>
          <w:bCs/>
          <w:color w:val="0070C0"/>
          <w:lang w:eastAsia="es-ES"/>
        </w:rPr>
      </w:pPr>
      <w:r>
        <w:rPr>
          <w:rFonts w:ascii="Arial Narrow" w:eastAsia="Times New Roman" w:hAnsi="Arial Narrow" w:cs="Arial"/>
          <w:b/>
          <w:bCs/>
          <w:color w:val="0070C0"/>
          <w:lang w:eastAsia="es-ES"/>
        </w:rPr>
        <w:t>6</w:t>
      </w:r>
      <w:r w:rsidR="00F0389C" w:rsidRPr="00F0389C">
        <w:rPr>
          <w:rFonts w:ascii="Arial Narrow" w:eastAsia="Times New Roman" w:hAnsi="Arial Narrow" w:cs="Arial"/>
          <w:b/>
          <w:bCs/>
          <w:color w:val="0070C0"/>
          <w:lang w:eastAsia="es-ES"/>
        </w:rPr>
        <w:t>.1</w:t>
      </w:r>
      <w:r w:rsidR="00F0389C">
        <w:rPr>
          <w:rFonts w:ascii="Arial Narrow" w:hAnsi="Arial Narrow"/>
        </w:rPr>
        <w:t xml:space="preserve"> </w:t>
      </w:r>
      <w:r w:rsidR="00B421F1" w:rsidRPr="00AD3697">
        <w:rPr>
          <w:rFonts w:ascii="Arial Narrow" w:eastAsia="Times New Roman" w:hAnsi="Arial Narrow" w:cs="Arial"/>
          <w:b/>
          <w:bCs/>
          <w:color w:val="0070C0"/>
          <w:lang w:eastAsia="es-ES"/>
        </w:rPr>
        <w:t xml:space="preserve">  EVALUACIÓN DE LA PROPUESTA TÉCNICA</w:t>
      </w:r>
    </w:p>
    <w:p w:rsidR="00B421F1" w:rsidRDefault="00B421F1" w:rsidP="00B421F1">
      <w:pPr>
        <w:spacing w:after="0" w:line="276" w:lineRule="auto"/>
        <w:contextualSpacing/>
        <w:jc w:val="both"/>
        <w:rPr>
          <w:rFonts w:ascii="Arial Narrow" w:hAnsi="Arial Narrow"/>
        </w:rPr>
      </w:pPr>
    </w:p>
    <w:p w:rsidR="00B421F1" w:rsidRPr="004F3AC3" w:rsidRDefault="00B421F1" w:rsidP="00722043">
      <w:pPr>
        <w:spacing w:after="0" w:line="276" w:lineRule="auto"/>
        <w:contextualSpacing/>
        <w:jc w:val="both"/>
        <w:rPr>
          <w:rFonts w:ascii="Arial Narrow" w:hAnsi="Arial Narrow"/>
        </w:rPr>
      </w:pPr>
      <w:r w:rsidRPr="004F3AC3">
        <w:rPr>
          <w:rFonts w:ascii="Arial Narrow" w:hAnsi="Arial Narrow"/>
        </w:rPr>
        <w:t xml:space="preserve">El Total máximo de puntos asignados en la Propuesta Técnica es de </w:t>
      </w:r>
      <w:r w:rsidRPr="00AD3697">
        <w:rPr>
          <w:rFonts w:ascii="Arial Narrow" w:hAnsi="Arial Narrow"/>
          <w:b/>
        </w:rPr>
        <w:t>100 puntos,</w:t>
      </w:r>
      <w:r w:rsidRPr="004F3AC3">
        <w:rPr>
          <w:rFonts w:ascii="Arial Narrow" w:hAnsi="Arial Narrow"/>
        </w:rPr>
        <w:t xml:space="preserve"> distribuidos de la siguiente forma:</w:t>
      </w:r>
    </w:p>
    <w:p w:rsidR="00B421F1" w:rsidRPr="004F3AC3" w:rsidRDefault="00B421F1" w:rsidP="00B421F1">
      <w:pPr>
        <w:spacing w:after="0" w:line="276" w:lineRule="auto"/>
        <w:ind w:left="720"/>
        <w:contextualSpacing/>
        <w:jc w:val="both"/>
        <w:rPr>
          <w:rFonts w:ascii="Arial Narrow" w:hAnsi="Arial Narrow"/>
        </w:rPr>
      </w:pPr>
    </w:p>
    <w:p w:rsidR="00B421F1" w:rsidRDefault="00B421F1" w:rsidP="00B421F1">
      <w:pPr>
        <w:pStyle w:val="Prrafodelista"/>
        <w:numPr>
          <w:ilvl w:val="0"/>
          <w:numId w:val="6"/>
        </w:numPr>
        <w:spacing w:after="0" w:line="276" w:lineRule="auto"/>
        <w:jc w:val="both"/>
        <w:rPr>
          <w:rFonts w:ascii="Arial Narrow" w:hAnsi="Arial Narrow"/>
          <w:b/>
        </w:rPr>
      </w:pPr>
      <w:r w:rsidRPr="004662E0">
        <w:rPr>
          <w:rFonts w:ascii="Arial Narrow" w:hAnsi="Arial Narrow"/>
          <w:b/>
        </w:rPr>
        <w:t>Con</w:t>
      </w:r>
      <w:r>
        <w:rPr>
          <w:rFonts w:ascii="Arial Narrow" w:hAnsi="Arial Narrow"/>
          <w:b/>
        </w:rPr>
        <w:t>tenido y Metodología: 50 puntos</w:t>
      </w:r>
    </w:p>
    <w:p w:rsidR="00B421F1" w:rsidRDefault="00B421F1" w:rsidP="00B421F1">
      <w:pPr>
        <w:spacing w:after="0" w:line="276" w:lineRule="auto"/>
        <w:jc w:val="both"/>
        <w:rPr>
          <w:rFonts w:ascii="Arial Narrow" w:hAnsi="Arial Narrow"/>
        </w:rPr>
      </w:pPr>
    </w:p>
    <w:p w:rsidR="00B421F1" w:rsidRPr="004F3AC3" w:rsidRDefault="00B421F1" w:rsidP="00B421F1">
      <w:pPr>
        <w:spacing w:after="0" w:line="276" w:lineRule="auto"/>
        <w:ind w:left="360"/>
        <w:jc w:val="both"/>
        <w:rPr>
          <w:rFonts w:ascii="Arial Narrow" w:hAnsi="Arial Narrow"/>
        </w:rPr>
      </w:pPr>
      <w:r w:rsidRPr="004662E0">
        <w:rPr>
          <w:rFonts w:ascii="Arial Narrow" w:hAnsi="Arial Narrow"/>
        </w:rPr>
        <w:t>Se valorará:</w:t>
      </w:r>
    </w:p>
    <w:p w:rsidR="00B421F1" w:rsidRPr="004662E0" w:rsidRDefault="00B421F1" w:rsidP="00B421F1">
      <w:pPr>
        <w:pStyle w:val="Prrafodelista"/>
        <w:numPr>
          <w:ilvl w:val="0"/>
          <w:numId w:val="7"/>
        </w:numPr>
        <w:spacing w:after="0" w:line="276" w:lineRule="auto"/>
        <w:jc w:val="both"/>
        <w:rPr>
          <w:rFonts w:ascii="Arial Narrow" w:hAnsi="Arial Narrow"/>
        </w:rPr>
      </w:pPr>
      <w:r w:rsidRPr="004662E0">
        <w:rPr>
          <w:rFonts w:ascii="Arial Narrow" w:hAnsi="Arial Narrow"/>
        </w:rPr>
        <w:t xml:space="preserve">Enfoque Técnico y Metodología: </w:t>
      </w:r>
      <w:r w:rsidRPr="000324BB">
        <w:rPr>
          <w:rFonts w:ascii="Arial Narrow" w:hAnsi="Arial Narrow"/>
        </w:rPr>
        <w:t>3</w:t>
      </w:r>
      <w:r w:rsidRPr="004662E0">
        <w:rPr>
          <w:rFonts w:ascii="Arial Narrow" w:hAnsi="Arial Narrow"/>
        </w:rPr>
        <w:t>0 puntos</w:t>
      </w:r>
    </w:p>
    <w:p w:rsidR="00B421F1" w:rsidRDefault="00B421F1" w:rsidP="00B421F1">
      <w:pPr>
        <w:pStyle w:val="Prrafodelista"/>
        <w:numPr>
          <w:ilvl w:val="0"/>
          <w:numId w:val="7"/>
        </w:numPr>
        <w:spacing w:after="0" w:line="276" w:lineRule="auto"/>
        <w:jc w:val="both"/>
        <w:rPr>
          <w:rFonts w:ascii="Arial Narrow" w:hAnsi="Arial Narrow"/>
        </w:rPr>
      </w:pPr>
      <w:r w:rsidRPr="004662E0">
        <w:rPr>
          <w:rFonts w:ascii="Arial Narrow" w:hAnsi="Arial Narrow"/>
        </w:rPr>
        <w:t xml:space="preserve">Plan de Trabajo: </w:t>
      </w:r>
      <w:r w:rsidR="009209FD">
        <w:rPr>
          <w:rFonts w:ascii="Arial Narrow" w:hAnsi="Arial Narrow"/>
        </w:rPr>
        <w:t>2</w:t>
      </w:r>
      <w:r w:rsidRPr="000324BB">
        <w:rPr>
          <w:rFonts w:ascii="Arial Narrow" w:hAnsi="Arial Narrow"/>
        </w:rPr>
        <w:t>0</w:t>
      </w:r>
      <w:r w:rsidRPr="004662E0">
        <w:rPr>
          <w:rFonts w:ascii="Arial Narrow" w:hAnsi="Arial Narrow"/>
        </w:rPr>
        <w:t xml:space="preserve"> puntos</w:t>
      </w:r>
    </w:p>
    <w:p w:rsidR="009209FD" w:rsidRDefault="009209FD" w:rsidP="009209FD">
      <w:pPr>
        <w:spacing w:after="0" w:line="276" w:lineRule="auto"/>
        <w:jc w:val="both"/>
        <w:rPr>
          <w:rFonts w:ascii="Arial Narrow" w:hAnsi="Arial Narrow"/>
        </w:rPr>
      </w:pPr>
    </w:p>
    <w:p w:rsidR="00B421F1" w:rsidRPr="004662E0" w:rsidRDefault="00566429" w:rsidP="00B421F1">
      <w:pPr>
        <w:pStyle w:val="Prrafodelista"/>
        <w:numPr>
          <w:ilvl w:val="0"/>
          <w:numId w:val="6"/>
        </w:numPr>
        <w:spacing w:after="0" w:line="276" w:lineRule="auto"/>
        <w:jc w:val="both"/>
        <w:rPr>
          <w:rFonts w:ascii="Arial Narrow" w:hAnsi="Arial Narrow"/>
          <w:b/>
        </w:rPr>
      </w:pPr>
      <w:r>
        <w:rPr>
          <w:rFonts w:ascii="Arial Narrow" w:hAnsi="Arial Narrow"/>
          <w:b/>
        </w:rPr>
        <w:t xml:space="preserve">Composición y experiencia del </w:t>
      </w:r>
      <w:r w:rsidRPr="00566429">
        <w:rPr>
          <w:rFonts w:ascii="Arial Narrow" w:hAnsi="Arial Narrow"/>
          <w:b/>
        </w:rPr>
        <w:t>e</w:t>
      </w:r>
      <w:r w:rsidR="00B421F1" w:rsidRPr="00566429">
        <w:rPr>
          <w:rFonts w:ascii="Arial Narrow" w:hAnsi="Arial Narrow"/>
          <w:b/>
        </w:rPr>
        <w:t>quip</w:t>
      </w:r>
      <w:r w:rsidR="00B421F1" w:rsidRPr="004662E0">
        <w:rPr>
          <w:rFonts w:ascii="Arial Narrow" w:hAnsi="Arial Narrow"/>
          <w:b/>
        </w:rPr>
        <w:t xml:space="preserve">o consultor: </w:t>
      </w:r>
      <w:r>
        <w:rPr>
          <w:rFonts w:ascii="Arial Narrow" w:hAnsi="Arial Narrow"/>
          <w:b/>
        </w:rPr>
        <w:t>50</w:t>
      </w:r>
      <w:r w:rsidR="00B421F1" w:rsidRPr="004662E0">
        <w:rPr>
          <w:rFonts w:ascii="Arial Narrow" w:hAnsi="Arial Narrow"/>
          <w:b/>
        </w:rPr>
        <w:t xml:space="preserve"> puntos.</w:t>
      </w:r>
    </w:p>
    <w:p w:rsidR="009209FD" w:rsidRDefault="00B421F1" w:rsidP="00B421F1">
      <w:pPr>
        <w:spacing w:after="0" w:line="276" w:lineRule="auto"/>
        <w:ind w:left="720"/>
        <w:contextualSpacing/>
        <w:jc w:val="both"/>
        <w:rPr>
          <w:rFonts w:ascii="Arial Narrow" w:hAnsi="Arial Narrow"/>
        </w:rPr>
      </w:pPr>
      <w:r w:rsidRPr="004F3AC3">
        <w:rPr>
          <w:rFonts w:ascii="Arial Narrow" w:hAnsi="Arial Narrow"/>
        </w:rPr>
        <w:t xml:space="preserve">Para la evaluación </w:t>
      </w:r>
      <w:r>
        <w:rPr>
          <w:rFonts w:ascii="Arial Narrow" w:hAnsi="Arial Narrow"/>
        </w:rPr>
        <w:t>del equipo consultor,</w:t>
      </w:r>
      <w:r w:rsidRPr="004F3AC3">
        <w:rPr>
          <w:rFonts w:ascii="Arial Narrow" w:hAnsi="Arial Narrow"/>
        </w:rPr>
        <w:t xml:space="preserve"> se tendrá</w:t>
      </w:r>
      <w:r>
        <w:rPr>
          <w:rFonts w:ascii="Arial Narrow" w:hAnsi="Arial Narrow"/>
        </w:rPr>
        <w:t>n</w:t>
      </w:r>
      <w:r w:rsidRPr="004F3AC3">
        <w:rPr>
          <w:rFonts w:ascii="Arial Narrow" w:hAnsi="Arial Narrow"/>
        </w:rPr>
        <w:t xml:space="preserve"> en cuenta tres elementos: </w:t>
      </w:r>
    </w:p>
    <w:p w:rsidR="00566429" w:rsidRDefault="00566429" w:rsidP="00566429">
      <w:pPr>
        <w:pStyle w:val="Prrafodelista"/>
        <w:numPr>
          <w:ilvl w:val="0"/>
          <w:numId w:val="20"/>
        </w:numPr>
        <w:spacing w:after="0" w:line="276" w:lineRule="auto"/>
        <w:jc w:val="both"/>
        <w:rPr>
          <w:rFonts w:ascii="Arial Narrow" w:hAnsi="Arial Narrow"/>
        </w:rPr>
      </w:pPr>
      <w:r>
        <w:rPr>
          <w:rFonts w:ascii="Arial Narrow" w:hAnsi="Arial Narrow"/>
        </w:rPr>
        <w:t>F</w:t>
      </w:r>
      <w:r w:rsidR="00B421F1" w:rsidRPr="00566429">
        <w:rPr>
          <w:rFonts w:ascii="Arial Narrow" w:hAnsi="Arial Narrow"/>
        </w:rPr>
        <w:t>ormación académica</w:t>
      </w:r>
      <w:r>
        <w:rPr>
          <w:rFonts w:ascii="Arial Narrow" w:hAnsi="Arial Narrow"/>
        </w:rPr>
        <w:t xml:space="preserve"> del equipo: 10 puntos</w:t>
      </w:r>
    </w:p>
    <w:p w:rsidR="00566429" w:rsidRDefault="00566429" w:rsidP="00566429">
      <w:pPr>
        <w:pStyle w:val="Prrafodelista"/>
        <w:numPr>
          <w:ilvl w:val="0"/>
          <w:numId w:val="20"/>
        </w:numPr>
        <w:spacing w:after="0" w:line="276" w:lineRule="auto"/>
        <w:jc w:val="both"/>
        <w:rPr>
          <w:rFonts w:ascii="Arial Narrow" w:hAnsi="Arial Narrow"/>
        </w:rPr>
      </w:pPr>
      <w:r>
        <w:rPr>
          <w:rFonts w:ascii="Arial Narrow" w:hAnsi="Arial Narrow"/>
        </w:rPr>
        <w:t>E</w:t>
      </w:r>
      <w:r w:rsidR="009209FD" w:rsidRPr="00566429">
        <w:rPr>
          <w:rFonts w:ascii="Arial Narrow" w:hAnsi="Arial Narrow"/>
        </w:rPr>
        <w:t>xperiencia</w:t>
      </w:r>
      <w:r>
        <w:rPr>
          <w:rFonts w:ascii="Arial Narrow" w:hAnsi="Arial Narrow"/>
        </w:rPr>
        <w:t xml:space="preserve"> del equipo</w:t>
      </w:r>
      <w:r w:rsidR="009209FD" w:rsidRPr="00566429">
        <w:rPr>
          <w:rFonts w:ascii="Arial Narrow" w:hAnsi="Arial Narrow"/>
        </w:rPr>
        <w:t xml:space="preserve"> en marketing digita</w:t>
      </w:r>
      <w:r>
        <w:rPr>
          <w:rFonts w:ascii="Arial Narrow" w:hAnsi="Arial Narrow"/>
        </w:rPr>
        <w:t>l: 30 Puntos</w:t>
      </w:r>
    </w:p>
    <w:p w:rsidR="00B421F1" w:rsidRPr="00566429" w:rsidRDefault="00566429" w:rsidP="00566429">
      <w:pPr>
        <w:pStyle w:val="Prrafodelista"/>
        <w:numPr>
          <w:ilvl w:val="0"/>
          <w:numId w:val="20"/>
        </w:numPr>
        <w:spacing w:after="0" w:line="276" w:lineRule="auto"/>
        <w:jc w:val="both"/>
        <w:rPr>
          <w:rFonts w:ascii="Arial Narrow" w:hAnsi="Arial Narrow"/>
        </w:rPr>
      </w:pPr>
      <w:r>
        <w:rPr>
          <w:rFonts w:ascii="Arial Narrow" w:hAnsi="Arial Narrow"/>
        </w:rPr>
        <w:t>Experiencia del equipo en el sector lácteo: 10 Puntos</w:t>
      </w:r>
    </w:p>
    <w:p w:rsidR="00B421F1" w:rsidRPr="004F3AC3" w:rsidRDefault="00B421F1" w:rsidP="00B421F1">
      <w:pPr>
        <w:spacing w:after="0" w:line="276" w:lineRule="auto"/>
        <w:ind w:left="720"/>
        <w:contextualSpacing/>
        <w:jc w:val="both"/>
        <w:rPr>
          <w:rFonts w:ascii="Arial Narrow" w:hAnsi="Arial Narrow"/>
        </w:rPr>
      </w:pPr>
    </w:p>
    <w:p w:rsidR="00B421F1" w:rsidRDefault="00B421F1" w:rsidP="00B421F1">
      <w:pPr>
        <w:spacing w:after="0" w:line="276" w:lineRule="auto"/>
        <w:contextualSpacing/>
        <w:jc w:val="both"/>
        <w:rPr>
          <w:rFonts w:ascii="Arial Narrow" w:hAnsi="Arial Narrow"/>
        </w:rPr>
      </w:pPr>
      <w:r w:rsidRPr="004F3AC3">
        <w:rPr>
          <w:rFonts w:ascii="Arial Narrow" w:hAnsi="Arial Narrow"/>
        </w:rPr>
        <w:t>El puntaje mínimo para poder calificar es de 70 puntos. Las empresas por debajo de esta calificación en la Propuesta Técnica quedarán eliminadas del concurso.</w:t>
      </w:r>
    </w:p>
    <w:p w:rsidR="00B421F1" w:rsidRPr="004662E0" w:rsidRDefault="007D6AD7" w:rsidP="00B421F1">
      <w:pPr>
        <w:keepNext/>
        <w:keepLines/>
        <w:spacing w:after="0" w:line="276" w:lineRule="auto"/>
        <w:ind w:left="708"/>
        <w:jc w:val="both"/>
        <w:outlineLvl w:val="0"/>
        <w:rPr>
          <w:rFonts w:ascii="Arial Narrow" w:eastAsia="Times New Roman" w:hAnsi="Arial Narrow" w:cs="Arial"/>
          <w:b/>
          <w:bCs/>
          <w:color w:val="0070C0"/>
          <w:lang w:eastAsia="es-ES"/>
        </w:rPr>
      </w:pPr>
      <w:r>
        <w:rPr>
          <w:rFonts w:ascii="Arial Narrow" w:eastAsia="Times New Roman" w:hAnsi="Arial Narrow" w:cs="Arial"/>
          <w:b/>
          <w:bCs/>
          <w:color w:val="0070C0"/>
          <w:lang w:eastAsia="es-ES"/>
        </w:rPr>
        <w:lastRenderedPageBreak/>
        <w:t>6.</w:t>
      </w:r>
      <w:r w:rsidR="00F0389C">
        <w:rPr>
          <w:rFonts w:ascii="Arial Narrow" w:eastAsia="Times New Roman" w:hAnsi="Arial Narrow" w:cs="Arial"/>
          <w:b/>
          <w:bCs/>
          <w:color w:val="0070C0"/>
          <w:lang w:eastAsia="es-ES"/>
        </w:rPr>
        <w:t xml:space="preserve">2 </w:t>
      </w:r>
      <w:r w:rsidR="00B421F1">
        <w:rPr>
          <w:rFonts w:ascii="Arial Narrow" w:eastAsia="Times New Roman" w:hAnsi="Arial Narrow" w:cs="Arial"/>
          <w:b/>
          <w:bCs/>
          <w:color w:val="0070C0"/>
          <w:lang w:eastAsia="es-ES"/>
        </w:rPr>
        <w:t xml:space="preserve"> </w:t>
      </w:r>
      <w:r w:rsidR="00B421F1" w:rsidRPr="00197F50">
        <w:rPr>
          <w:rFonts w:ascii="Arial Narrow" w:eastAsia="Times New Roman" w:hAnsi="Arial Narrow" w:cs="Arial"/>
          <w:b/>
          <w:bCs/>
          <w:color w:val="0070C0"/>
          <w:lang w:eastAsia="es-ES"/>
        </w:rPr>
        <w:t>EVALUACIÓN DE LA PROPUESTA ECONÓMICA</w:t>
      </w:r>
    </w:p>
    <w:p w:rsidR="00B421F1" w:rsidRPr="004F3AC3" w:rsidRDefault="00B421F1" w:rsidP="00B421F1">
      <w:pPr>
        <w:spacing w:after="0" w:line="276" w:lineRule="auto"/>
        <w:ind w:left="720"/>
        <w:contextualSpacing/>
        <w:jc w:val="both"/>
        <w:rPr>
          <w:rFonts w:ascii="Arial Narrow" w:hAnsi="Arial Narrow"/>
        </w:rPr>
      </w:pPr>
    </w:p>
    <w:p w:rsidR="00B421F1" w:rsidRDefault="00B421F1" w:rsidP="00B421F1">
      <w:pPr>
        <w:spacing w:after="0" w:line="276" w:lineRule="auto"/>
        <w:contextualSpacing/>
        <w:jc w:val="both"/>
        <w:rPr>
          <w:rFonts w:ascii="Arial Narrow" w:hAnsi="Arial Narrow"/>
        </w:rPr>
      </w:pPr>
      <w:r w:rsidRPr="004F3AC3">
        <w:rPr>
          <w:rFonts w:ascii="Arial Narrow" w:hAnsi="Arial Narrow"/>
        </w:rPr>
        <w:t>No se evaluá la propuesta económica al tratarse de un precio f</w:t>
      </w:r>
      <w:r>
        <w:rPr>
          <w:rFonts w:ascii="Arial Narrow" w:hAnsi="Arial Narrow"/>
        </w:rPr>
        <w:t>ijo establecido por el proyecto.</w:t>
      </w:r>
    </w:p>
    <w:p w:rsidR="00B421F1" w:rsidRDefault="00B421F1" w:rsidP="00B421F1">
      <w:pPr>
        <w:spacing w:after="0" w:line="276" w:lineRule="auto"/>
        <w:contextualSpacing/>
        <w:jc w:val="both"/>
        <w:rPr>
          <w:rFonts w:ascii="Arial Narrow" w:hAnsi="Arial Narrow"/>
        </w:rPr>
      </w:pPr>
    </w:p>
    <w:p w:rsidR="00B421F1" w:rsidRPr="004F3AC3" w:rsidRDefault="00B421F1" w:rsidP="00B421F1">
      <w:pPr>
        <w:spacing w:after="0" w:line="276" w:lineRule="auto"/>
        <w:jc w:val="both"/>
        <w:rPr>
          <w:rFonts w:ascii="Arial Narrow" w:hAnsi="Arial Narrow"/>
        </w:rPr>
      </w:pPr>
    </w:p>
    <w:p w:rsidR="00B421F1" w:rsidRPr="007D6AD7" w:rsidRDefault="00B421F1" w:rsidP="007D6AD7">
      <w:pPr>
        <w:pStyle w:val="Prrafodelista"/>
        <w:keepNext/>
        <w:keepLines/>
        <w:numPr>
          <w:ilvl w:val="0"/>
          <w:numId w:val="17"/>
        </w:numPr>
        <w:spacing w:after="0" w:line="276" w:lineRule="auto"/>
        <w:jc w:val="both"/>
        <w:outlineLvl w:val="0"/>
        <w:rPr>
          <w:rFonts w:ascii="Arial Narrow" w:eastAsia="Times New Roman" w:hAnsi="Arial Narrow" w:cs="Arial"/>
          <w:b/>
          <w:bCs/>
          <w:color w:val="0070C0"/>
          <w:lang w:eastAsia="es-ES"/>
        </w:rPr>
      </w:pPr>
      <w:r w:rsidRPr="007D6AD7">
        <w:rPr>
          <w:rFonts w:ascii="Arial Narrow" w:eastAsia="Times New Roman" w:hAnsi="Arial Narrow" w:cs="Arial"/>
          <w:b/>
          <w:bCs/>
          <w:color w:val="0070C0"/>
          <w:lang w:eastAsia="es-ES"/>
        </w:rPr>
        <w:t>CRONOGRAMA DE LA INVITACIÓN</w:t>
      </w:r>
    </w:p>
    <w:p w:rsidR="00B421F1" w:rsidRPr="004F3AC3" w:rsidRDefault="00B421F1" w:rsidP="00B421F1">
      <w:pPr>
        <w:spacing w:after="0" w:line="276" w:lineRule="auto"/>
        <w:jc w:val="both"/>
        <w:rPr>
          <w:rFonts w:ascii="Arial Narrow" w:hAnsi="Arial Narrow"/>
        </w:rPr>
      </w:pPr>
    </w:p>
    <w:tbl>
      <w:tblPr>
        <w:tblStyle w:val="Listaclara-nfasis5"/>
        <w:tblW w:w="4305" w:type="pct"/>
        <w:tblInd w:w="534" w:type="dxa"/>
        <w:tblLook w:val="04A0" w:firstRow="1" w:lastRow="0" w:firstColumn="1" w:lastColumn="0" w:noHBand="0" w:noVBand="1"/>
      </w:tblPr>
      <w:tblGrid>
        <w:gridCol w:w="5386"/>
        <w:gridCol w:w="2409"/>
      </w:tblGrid>
      <w:tr w:rsidR="00B421F1" w:rsidRPr="004F3AC3" w:rsidTr="007D6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5" w:type="pct"/>
            <w:hideMark/>
          </w:tcPr>
          <w:p w:rsidR="00B421F1" w:rsidRPr="004F3AC3" w:rsidRDefault="00B421F1" w:rsidP="00166183">
            <w:pPr>
              <w:autoSpaceDE w:val="0"/>
              <w:autoSpaceDN w:val="0"/>
              <w:adjustRightInd w:val="0"/>
              <w:spacing w:line="276" w:lineRule="auto"/>
              <w:contextualSpacing/>
              <w:rPr>
                <w:rFonts w:ascii="Arial Narrow" w:hAnsi="Arial Narrow" w:cs="Arial"/>
                <w:lang w:val="es-MX"/>
              </w:rPr>
            </w:pPr>
            <w:r w:rsidRPr="004F3AC3">
              <w:rPr>
                <w:rFonts w:ascii="Arial Narrow" w:hAnsi="Arial Narrow" w:cs="Arial"/>
                <w:lang w:val="es-MX"/>
              </w:rPr>
              <w:t>EVENTO</w:t>
            </w:r>
          </w:p>
        </w:tc>
        <w:tc>
          <w:tcPr>
            <w:tcW w:w="1545" w:type="pct"/>
            <w:hideMark/>
          </w:tcPr>
          <w:p w:rsidR="00B421F1" w:rsidRPr="004F3AC3" w:rsidRDefault="00B421F1" w:rsidP="00166183">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lang w:val="es-MX"/>
              </w:rPr>
            </w:pPr>
            <w:r w:rsidRPr="004F3AC3">
              <w:rPr>
                <w:rFonts w:ascii="Arial Narrow" w:hAnsi="Arial Narrow" w:cs="Arial"/>
                <w:lang w:val="es-MX"/>
              </w:rPr>
              <w:t>FECHA</w:t>
            </w:r>
          </w:p>
        </w:tc>
      </w:tr>
      <w:tr w:rsidR="00B421F1" w:rsidRPr="004F3AC3" w:rsidTr="007D6A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5" w:type="pct"/>
            <w:vAlign w:val="center"/>
            <w:hideMark/>
          </w:tcPr>
          <w:p w:rsidR="00B421F1" w:rsidRPr="007D6AD7" w:rsidRDefault="00B421F1" w:rsidP="007D6AD7">
            <w:pPr>
              <w:autoSpaceDE w:val="0"/>
              <w:autoSpaceDN w:val="0"/>
              <w:adjustRightInd w:val="0"/>
              <w:spacing w:line="276" w:lineRule="auto"/>
              <w:rPr>
                <w:rFonts w:ascii="Arial Narrow" w:hAnsi="Arial Narrow" w:cs="Arial"/>
                <w:b w:val="0"/>
                <w:lang w:val="es-ES"/>
              </w:rPr>
            </w:pPr>
            <w:r w:rsidRPr="007D6AD7">
              <w:rPr>
                <w:rFonts w:ascii="Arial Narrow" w:hAnsi="Arial Narrow" w:cs="Arial"/>
                <w:b w:val="0"/>
                <w:lang w:val="es-MX"/>
              </w:rPr>
              <w:t>Envío de invitación a presentar propuestas</w:t>
            </w:r>
          </w:p>
        </w:tc>
        <w:tc>
          <w:tcPr>
            <w:tcW w:w="1545" w:type="pct"/>
          </w:tcPr>
          <w:p w:rsidR="00B421F1" w:rsidRPr="002D2DF4" w:rsidRDefault="007D6AD7" w:rsidP="00166183">
            <w:pPr>
              <w:tabs>
                <w:tab w:val="left" w:pos="1545"/>
                <w:tab w:val="center" w:pos="2136"/>
              </w:tabs>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Cs/>
                <w:lang w:val="es-MX"/>
              </w:rPr>
            </w:pPr>
            <w:r>
              <w:rPr>
                <w:rFonts w:ascii="Arial Narrow" w:hAnsi="Arial Narrow" w:cs="Arial"/>
                <w:bCs/>
                <w:lang w:val="es-MX"/>
              </w:rPr>
              <w:t>9 de junio de 2020</w:t>
            </w:r>
          </w:p>
        </w:tc>
      </w:tr>
      <w:tr w:rsidR="00B421F1" w:rsidRPr="004F3AC3" w:rsidTr="007D6AD7">
        <w:tc>
          <w:tcPr>
            <w:cnfStyle w:val="001000000000" w:firstRow="0" w:lastRow="0" w:firstColumn="1" w:lastColumn="0" w:oddVBand="0" w:evenVBand="0" w:oddHBand="0" w:evenHBand="0" w:firstRowFirstColumn="0" w:firstRowLastColumn="0" w:lastRowFirstColumn="0" w:lastRowLastColumn="0"/>
            <w:tcW w:w="3455" w:type="pct"/>
            <w:vAlign w:val="center"/>
          </w:tcPr>
          <w:p w:rsidR="00B421F1" w:rsidRPr="007D6AD7" w:rsidRDefault="00B421F1" w:rsidP="007D6AD7">
            <w:pPr>
              <w:autoSpaceDE w:val="0"/>
              <w:autoSpaceDN w:val="0"/>
              <w:adjustRightInd w:val="0"/>
              <w:spacing w:line="276" w:lineRule="auto"/>
              <w:rPr>
                <w:rFonts w:ascii="Arial Narrow" w:hAnsi="Arial Narrow" w:cs="Arial"/>
                <w:b w:val="0"/>
                <w:lang w:val="es-MX"/>
              </w:rPr>
            </w:pPr>
            <w:r w:rsidRPr="007D6AD7">
              <w:rPr>
                <w:rFonts w:ascii="Arial Narrow" w:hAnsi="Arial Narrow" w:cs="Arial"/>
                <w:b w:val="0"/>
                <w:lang w:val="es-MX"/>
              </w:rPr>
              <w:t>Fecha máxima para aclaraciones</w:t>
            </w:r>
          </w:p>
        </w:tc>
        <w:tc>
          <w:tcPr>
            <w:tcW w:w="1545" w:type="pct"/>
          </w:tcPr>
          <w:p w:rsidR="00B421F1" w:rsidRPr="002D2DF4" w:rsidRDefault="007D6AD7" w:rsidP="00166183">
            <w:pPr>
              <w:tabs>
                <w:tab w:val="left" w:pos="1545"/>
                <w:tab w:val="center" w:pos="2136"/>
              </w:tabs>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bCs/>
                <w:lang w:val="es-MX"/>
              </w:rPr>
            </w:pPr>
            <w:r>
              <w:rPr>
                <w:rFonts w:ascii="Arial Narrow" w:hAnsi="Arial Narrow" w:cs="Arial"/>
                <w:bCs/>
                <w:lang w:val="es-MX"/>
              </w:rPr>
              <w:t>12 de junio de 2020</w:t>
            </w:r>
          </w:p>
        </w:tc>
      </w:tr>
      <w:tr w:rsidR="00B421F1" w:rsidRPr="004F3AC3" w:rsidTr="007D6A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5" w:type="pct"/>
            <w:vAlign w:val="center"/>
            <w:hideMark/>
          </w:tcPr>
          <w:p w:rsidR="00B421F1" w:rsidRPr="007D6AD7" w:rsidRDefault="00B421F1" w:rsidP="007D6AD7">
            <w:pPr>
              <w:autoSpaceDE w:val="0"/>
              <w:autoSpaceDN w:val="0"/>
              <w:adjustRightInd w:val="0"/>
              <w:spacing w:line="276" w:lineRule="auto"/>
              <w:rPr>
                <w:rFonts w:ascii="Arial Narrow" w:hAnsi="Arial Narrow" w:cs="Arial"/>
                <w:b w:val="0"/>
                <w:lang w:val="es-ES"/>
              </w:rPr>
            </w:pPr>
            <w:r w:rsidRPr="007D6AD7">
              <w:rPr>
                <w:rFonts w:ascii="Arial Narrow" w:hAnsi="Arial Narrow" w:cs="Arial"/>
                <w:b w:val="0"/>
                <w:lang w:val="es-MX"/>
              </w:rPr>
              <w:t>Fecha máxima de recepción de propuestas</w:t>
            </w:r>
          </w:p>
        </w:tc>
        <w:tc>
          <w:tcPr>
            <w:tcW w:w="1545" w:type="pct"/>
          </w:tcPr>
          <w:p w:rsidR="00B421F1" w:rsidRPr="009209FD" w:rsidRDefault="007D6AD7" w:rsidP="00166183">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Cs/>
              </w:rPr>
            </w:pPr>
            <w:r>
              <w:rPr>
                <w:rFonts w:ascii="Arial Narrow" w:hAnsi="Arial Narrow" w:cs="Arial"/>
                <w:bCs/>
              </w:rPr>
              <w:t>18 de junio de 2020</w:t>
            </w:r>
          </w:p>
        </w:tc>
      </w:tr>
      <w:tr w:rsidR="00B421F1" w:rsidRPr="004F3AC3" w:rsidTr="007D6AD7">
        <w:tc>
          <w:tcPr>
            <w:cnfStyle w:val="001000000000" w:firstRow="0" w:lastRow="0" w:firstColumn="1" w:lastColumn="0" w:oddVBand="0" w:evenVBand="0" w:oddHBand="0" w:evenHBand="0" w:firstRowFirstColumn="0" w:firstRowLastColumn="0" w:lastRowFirstColumn="0" w:lastRowLastColumn="0"/>
            <w:tcW w:w="3455" w:type="pct"/>
            <w:vAlign w:val="center"/>
            <w:hideMark/>
          </w:tcPr>
          <w:p w:rsidR="00B421F1" w:rsidRPr="007D6AD7" w:rsidRDefault="00B421F1" w:rsidP="007D6AD7">
            <w:pPr>
              <w:autoSpaceDE w:val="0"/>
              <w:autoSpaceDN w:val="0"/>
              <w:adjustRightInd w:val="0"/>
              <w:spacing w:line="276" w:lineRule="auto"/>
              <w:rPr>
                <w:rFonts w:ascii="Arial Narrow" w:hAnsi="Arial Narrow" w:cs="Arial"/>
                <w:b w:val="0"/>
                <w:lang w:val="es-ES"/>
              </w:rPr>
            </w:pPr>
            <w:r w:rsidRPr="007D6AD7">
              <w:rPr>
                <w:rFonts w:ascii="Arial Narrow" w:hAnsi="Arial Narrow" w:cs="Arial"/>
                <w:b w:val="0"/>
                <w:lang w:val="es-ES"/>
              </w:rPr>
              <w:t>Fecha de finalización de evaluación de las propuestas</w:t>
            </w:r>
          </w:p>
        </w:tc>
        <w:tc>
          <w:tcPr>
            <w:tcW w:w="1545" w:type="pct"/>
          </w:tcPr>
          <w:p w:rsidR="00B421F1" w:rsidRPr="009209FD" w:rsidRDefault="007D6AD7" w:rsidP="00166183">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bCs/>
              </w:rPr>
            </w:pPr>
            <w:r>
              <w:rPr>
                <w:rFonts w:ascii="Arial Narrow" w:hAnsi="Arial Narrow" w:cs="Arial"/>
                <w:bCs/>
              </w:rPr>
              <w:t>24 de junio de 2020</w:t>
            </w:r>
          </w:p>
        </w:tc>
      </w:tr>
      <w:tr w:rsidR="00B421F1" w:rsidRPr="004F3AC3" w:rsidTr="007D6A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5" w:type="pct"/>
            <w:vAlign w:val="center"/>
          </w:tcPr>
          <w:p w:rsidR="00B421F1" w:rsidRPr="007D6AD7" w:rsidRDefault="00B421F1" w:rsidP="007D6AD7">
            <w:pPr>
              <w:autoSpaceDE w:val="0"/>
              <w:autoSpaceDN w:val="0"/>
              <w:adjustRightInd w:val="0"/>
              <w:spacing w:line="276" w:lineRule="auto"/>
              <w:rPr>
                <w:rFonts w:ascii="Arial Narrow" w:hAnsi="Arial Narrow" w:cs="Arial"/>
                <w:b w:val="0"/>
                <w:lang w:val="es-ES"/>
              </w:rPr>
            </w:pPr>
            <w:r w:rsidRPr="007D6AD7">
              <w:rPr>
                <w:rFonts w:ascii="Arial Narrow" w:hAnsi="Arial Narrow" w:cs="Arial"/>
                <w:b w:val="0"/>
                <w:lang w:val="es-ES"/>
              </w:rPr>
              <w:t>Notificación de adjudicación al proponente seleccionado y no seleccionados</w:t>
            </w:r>
          </w:p>
        </w:tc>
        <w:tc>
          <w:tcPr>
            <w:tcW w:w="1545" w:type="pct"/>
          </w:tcPr>
          <w:p w:rsidR="00B421F1" w:rsidRPr="009209FD" w:rsidRDefault="007D6AD7" w:rsidP="00166183">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Cs/>
              </w:rPr>
            </w:pPr>
            <w:r>
              <w:rPr>
                <w:rFonts w:ascii="Arial Narrow" w:hAnsi="Arial Narrow" w:cs="Arial"/>
                <w:bCs/>
              </w:rPr>
              <w:t>25 de junio de 2020</w:t>
            </w:r>
          </w:p>
        </w:tc>
      </w:tr>
    </w:tbl>
    <w:p w:rsidR="007D6AD7" w:rsidRDefault="007D6AD7" w:rsidP="00B421F1">
      <w:pPr>
        <w:keepNext/>
        <w:keepLines/>
        <w:spacing w:after="0" w:line="276" w:lineRule="auto"/>
        <w:jc w:val="both"/>
        <w:outlineLvl w:val="0"/>
        <w:rPr>
          <w:rFonts w:ascii="Arial Narrow" w:eastAsia="Times New Roman" w:hAnsi="Arial Narrow" w:cs="Arial"/>
          <w:b/>
          <w:bCs/>
          <w:color w:val="0070C0"/>
          <w:lang w:eastAsia="es-ES"/>
        </w:rPr>
      </w:pPr>
    </w:p>
    <w:p w:rsidR="00B421F1" w:rsidRDefault="007D6AD7" w:rsidP="007D6AD7">
      <w:pPr>
        <w:keepNext/>
        <w:keepLines/>
        <w:spacing w:after="0" w:line="276" w:lineRule="auto"/>
        <w:ind w:left="360"/>
        <w:jc w:val="both"/>
        <w:outlineLvl w:val="0"/>
        <w:rPr>
          <w:rFonts w:ascii="Arial Narrow" w:eastAsia="Times New Roman" w:hAnsi="Arial Narrow" w:cs="Arial"/>
          <w:b/>
          <w:bCs/>
          <w:color w:val="0070C0"/>
          <w:lang w:eastAsia="es-ES"/>
        </w:rPr>
      </w:pPr>
      <w:r>
        <w:rPr>
          <w:rFonts w:ascii="Arial Narrow" w:eastAsia="Times New Roman" w:hAnsi="Arial Narrow" w:cs="Arial"/>
          <w:b/>
          <w:bCs/>
          <w:color w:val="0070C0"/>
          <w:lang w:eastAsia="es-ES"/>
        </w:rPr>
        <w:t>Nota:</w:t>
      </w:r>
    </w:p>
    <w:p w:rsidR="007D6AD7" w:rsidRPr="007D6AD7" w:rsidRDefault="007D6AD7" w:rsidP="007D6AD7">
      <w:pPr>
        <w:pStyle w:val="Prrafodelista"/>
        <w:numPr>
          <w:ilvl w:val="0"/>
          <w:numId w:val="21"/>
        </w:numPr>
        <w:spacing w:after="0" w:line="276" w:lineRule="auto"/>
        <w:jc w:val="both"/>
        <w:rPr>
          <w:rFonts w:ascii="Arial Narrow" w:hAnsi="Arial Narrow"/>
          <w:sz w:val="20"/>
        </w:rPr>
      </w:pPr>
      <w:r w:rsidRPr="007D6AD7">
        <w:rPr>
          <w:rFonts w:ascii="Arial Narrow" w:hAnsi="Arial Narrow"/>
          <w:sz w:val="20"/>
        </w:rPr>
        <w:t>A partir de la fecha y hora de cierre del proceso, los proponentes no podrán adicionar o corregir sus propuestas.</w:t>
      </w:r>
    </w:p>
    <w:p w:rsidR="007D6AD7" w:rsidRPr="007D6AD7" w:rsidRDefault="007D6AD7" w:rsidP="007D6AD7">
      <w:pPr>
        <w:pStyle w:val="Prrafodelista"/>
        <w:numPr>
          <w:ilvl w:val="0"/>
          <w:numId w:val="21"/>
        </w:numPr>
        <w:spacing w:after="0" w:line="276" w:lineRule="auto"/>
        <w:jc w:val="both"/>
        <w:rPr>
          <w:rFonts w:ascii="Arial Narrow" w:hAnsi="Arial Narrow"/>
          <w:sz w:val="20"/>
        </w:rPr>
      </w:pPr>
      <w:r w:rsidRPr="007D6AD7">
        <w:rPr>
          <w:rFonts w:ascii="Arial Narrow" w:hAnsi="Arial Narrow"/>
          <w:sz w:val="20"/>
        </w:rPr>
        <w:t xml:space="preserve">Las propuestas que no se presenten dentro del plazo señalado en el presente numeral, no serán tenidas en cuenta dentro del presente proceso y por ende no serán objeto de validación, revisión o evaluación. </w:t>
      </w:r>
    </w:p>
    <w:p w:rsidR="007D6AD7" w:rsidRPr="004F3AC3" w:rsidRDefault="007D6AD7" w:rsidP="007D6AD7">
      <w:pPr>
        <w:spacing w:after="0" w:line="276" w:lineRule="auto"/>
        <w:jc w:val="both"/>
        <w:rPr>
          <w:rFonts w:ascii="Arial Narrow" w:hAnsi="Arial Narrow"/>
        </w:rPr>
      </w:pPr>
    </w:p>
    <w:p w:rsidR="007D6AD7" w:rsidRDefault="007D6AD7" w:rsidP="00B421F1">
      <w:pPr>
        <w:keepNext/>
        <w:keepLines/>
        <w:spacing w:after="0" w:line="276" w:lineRule="auto"/>
        <w:ind w:left="708"/>
        <w:jc w:val="both"/>
        <w:outlineLvl w:val="0"/>
        <w:rPr>
          <w:rFonts w:ascii="Arial Narrow" w:eastAsia="Times New Roman" w:hAnsi="Arial Narrow" w:cs="Arial"/>
          <w:b/>
          <w:bCs/>
          <w:color w:val="0070C0"/>
          <w:lang w:eastAsia="es-ES"/>
        </w:rPr>
      </w:pPr>
    </w:p>
    <w:p w:rsidR="00B421F1" w:rsidRPr="007D6AD7" w:rsidRDefault="007D6AD7" w:rsidP="007D6AD7">
      <w:pPr>
        <w:pStyle w:val="Prrafodelista"/>
        <w:keepNext/>
        <w:keepLines/>
        <w:numPr>
          <w:ilvl w:val="0"/>
          <w:numId w:val="17"/>
        </w:numPr>
        <w:spacing w:after="0" w:line="276" w:lineRule="auto"/>
        <w:jc w:val="both"/>
        <w:outlineLvl w:val="0"/>
        <w:rPr>
          <w:rFonts w:ascii="Arial Narrow" w:eastAsia="Times New Roman" w:hAnsi="Arial Narrow" w:cs="Arial"/>
          <w:b/>
          <w:bCs/>
          <w:color w:val="0070C0"/>
          <w:lang w:eastAsia="es-ES"/>
        </w:rPr>
      </w:pPr>
      <w:r>
        <w:rPr>
          <w:rFonts w:ascii="Arial Narrow" w:eastAsia="Times New Roman" w:hAnsi="Arial Narrow" w:cs="Arial"/>
          <w:b/>
          <w:bCs/>
          <w:color w:val="0070C0"/>
          <w:lang w:eastAsia="es-ES"/>
        </w:rPr>
        <w:t>C</w:t>
      </w:r>
      <w:r w:rsidR="00B421F1" w:rsidRPr="007D6AD7">
        <w:rPr>
          <w:rFonts w:ascii="Arial Narrow" w:eastAsia="Times New Roman" w:hAnsi="Arial Narrow" w:cs="Arial"/>
          <w:b/>
          <w:bCs/>
          <w:color w:val="0070C0"/>
          <w:lang w:eastAsia="es-ES"/>
        </w:rPr>
        <w:t>ONDICIONES GENERALES</w:t>
      </w:r>
    </w:p>
    <w:p w:rsidR="00B421F1" w:rsidRPr="004F3AC3" w:rsidRDefault="00B421F1" w:rsidP="00B421F1">
      <w:pPr>
        <w:spacing w:after="0" w:line="276" w:lineRule="auto"/>
        <w:jc w:val="both"/>
        <w:rPr>
          <w:rFonts w:ascii="Arial Narrow" w:hAnsi="Arial Narrow"/>
        </w:rPr>
      </w:pPr>
    </w:p>
    <w:p w:rsidR="00B421F1" w:rsidRPr="004F3AC3" w:rsidRDefault="00B421F1" w:rsidP="00B421F1">
      <w:pPr>
        <w:numPr>
          <w:ilvl w:val="0"/>
          <w:numId w:val="8"/>
        </w:numPr>
        <w:spacing w:after="0" w:line="276" w:lineRule="auto"/>
        <w:contextualSpacing/>
        <w:jc w:val="both"/>
        <w:rPr>
          <w:rFonts w:ascii="Arial Narrow" w:hAnsi="Arial Narrow"/>
        </w:rPr>
      </w:pPr>
      <w:r w:rsidRPr="004F3AC3">
        <w:rPr>
          <w:rFonts w:ascii="Arial Narrow" w:hAnsi="Arial Narrow"/>
        </w:rPr>
        <w:t xml:space="preserve">Todos los costos asociados a la preparación y presentación de la </w:t>
      </w:r>
      <w:r>
        <w:rPr>
          <w:rFonts w:ascii="Arial Narrow" w:hAnsi="Arial Narrow"/>
        </w:rPr>
        <w:t>propuesta</w:t>
      </w:r>
      <w:r w:rsidRPr="004F3AC3">
        <w:rPr>
          <w:rFonts w:ascii="Arial Narrow" w:hAnsi="Arial Narrow"/>
        </w:rPr>
        <w:t xml:space="preserve"> estarán a cargo del proponente. La Cámara de Comercio en ningún caso, será responsable de los mismos.</w:t>
      </w:r>
    </w:p>
    <w:p w:rsidR="00B421F1" w:rsidRPr="004F3AC3" w:rsidRDefault="00B421F1" w:rsidP="00B421F1">
      <w:pPr>
        <w:numPr>
          <w:ilvl w:val="0"/>
          <w:numId w:val="8"/>
        </w:numPr>
        <w:spacing w:after="0" w:line="276" w:lineRule="auto"/>
        <w:contextualSpacing/>
        <w:jc w:val="both"/>
        <w:rPr>
          <w:rFonts w:ascii="Arial Narrow" w:hAnsi="Arial Narrow"/>
        </w:rPr>
      </w:pPr>
      <w:r w:rsidRPr="004F3AC3">
        <w:rPr>
          <w:rFonts w:ascii="Arial Narrow" w:hAnsi="Arial Narrow"/>
        </w:rPr>
        <w:t xml:space="preserve">Todos los documentos e información relacionada con la oferta deben </w:t>
      </w:r>
      <w:r w:rsidRPr="004335B5">
        <w:rPr>
          <w:rFonts w:ascii="Arial Narrow" w:hAnsi="Arial Narrow"/>
        </w:rPr>
        <w:t>presentarse en idioma español.</w:t>
      </w:r>
      <w:r w:rsidRPr="004F3AC3">
        <w:rPr>
          <w:rFonts w:ascii="Arial Narrow" w:hAnsi="Arial Narrow"/>
        </w:rPr>
        <w:t xml:space="preserve"> </w:t>
      </w:r>
    </w:p>
    <w:p w:rsidR="00B421F1" w:rsidRDefault="00B421F1" w:rsidP="00B421F1">
      <w:pPr>
        <w:numPr>
          <w:ilvl w:val="0"/>
          <w:numId w:val="8"/>
        </w:numPr>
        <w:spacing w:after="0" w:line="276" w:lineRule="auto"/>
        <w:contextualSpacing/>
        <w:jc w:val="both"/>
        <w:rPr>
          <w:rFonts w:ascii="Arial Narrow" w:hAnsi="Arial Narrow"/>
        </w:rPr>
      </w:pPr>
      <w:r w:rsidRPr="004F3AC3">
        <w:rPr>
          <w:rFonts w:ascii="Arial Narrow" w:hAnsi="Arial Narrow"/>
        </w:rPr>
        <w:t>Las condiciones ofrecidas en las propuestas deberán mantenerse vigentes hasta 30 días más contados a partir de la presentación de la propuesta.</w:t>
      </w:r>
    </w:p>
    <w:p w:rsidR="005A6C90" w:rsidRDefault="005A6C90" w:rsidP="005A6C90">
      <w:pPr>
        <w:spacing w:after="0" w:line="276" w:lineRule="auto"/>
        <w:contextualSpacing/>
        <w:jc w:val="both"/>
        <w:rPr>
          <w:rFonts w:ascii="Arial Narrow" w:hAnsi="Arial Narrow"/>
        </w:rPr>
      </w:pPr>
    </w:p>
    <w:p w:rsidR="005A6C90" w:rsidRDefault="005A6C90" w:rsidP="005A6C90">
      <w:pPr>
        <w:spacing w:after="0" w:line="276" w:lineRule="auto"/>
        <w:contextualSpacing/>
        <w:jc w:val="both"/>
        <w:rPr>
          <w:rFonts w:ascii="Arial Narrow" w:hAnsi="Arial Narrow"/>
        </w:rPr>
      </w:pPr>
    </w:p>
    <w:p w:rsidR="005A6C90" w:rsidRPr="007D6AD7" w:rsidRDefault="005A6C90" w:rsidP="005A6C90">
      <w:pPr>
        <w:pStyle w:val="Prrafodelista"/>
        <w:keepNext/>
        <w:keepLines/>
        <w:numPr>
          <w:ilvl w:val="0"/>
          <w:numId w:val="17"/>
        </w:numPr>
        <w:spacing w:after="0" w:line="276" w:lineRule="auto"/>
        <w:jc w:val="both"/>
        <w:outlineLvl w:val="0"/>
        <w:rPr>
          <w:rFonts w:ascii="Arial Narrow" w:eastAsia="Times New Roman" w:hAnsi="Arial Narrow" w:cs="Arial"/>
          <w:b/>
          <w:bCs/>
          <w:color w:val="0070C0"/>
          <w:lang w:eastAsia="es-ES"/>
        </w:rPr>
      </w:pPr>
      <w:r>
        <w:rPr>
          <w:rFonts w:ascii="Arial Narrow" w:eastAsia="Times New Roman" w:hAnsi="Arial Narrow" w:cs="Arial"/>
          <w:b/>
          <w:bCs/>
          <w:color w:val="0070C0"/>
          <w:lang w:eastAsia="es-ES"/>
        </w:rPr>
        <w:t>ANEXOS</w:t>
      </w:r>
    </w:p>
    <w:p w:rsidR="005A6C90" w:rsidRPr="005A6C90" w:rsidRDefault="005A6C90" w:rsidP="005A6C90">
      <w:pPr>
        <w:spacing w:after="0" w:line="276" w:lineRule="auto"/>
        <w:contextualSpacing/>
        <w:jc w:val="both"/>
        <w:rPr>
          <w:rFonts w:ascii="Arial Narrow" w:hAnsi="Arial Narrow"/>
          <w:lang w:val="es-ES_tradnl"/>
        </w:rPr>
      </w:pPr>
    </w:p>
    <w:p w:rsidR="005A6C90" w:rsidRPr="005A6C90" w:rsidRDefault="005A6C90" w:rsidP="005A6C90">
      <w:pPr>
        <w:spacing w:after="0" w:line="276" w:lineRule="auto"/>
        <w:ind w:left="360"/>
        <w:contextualSpacing/>
        <w:jc w:val="both"/>
        <w:rPr>
          <w:rFonts w:ascii="Arial Narrow" w:hAnsi="Arial Narrow"/>
          <w:lang w:val="es-ES_tradnl"/>
        </w:rPr>
      </w:pPr>
      <w:r w:rsidRPr="005A6C90">
        <w:rPr>
          <w:rFonts w:ascii="Arial Narrow" w:hAnsi="Arial Narrow"/>
          <w:b/>
          <w:lang w:val="es-ES_tradnl"/>
        </w:rPr>
        <w:t>ANEXO 1</w:t>
      </w:r>
      <w:r>
        <w:t xml:space="preserve">. </w:t>
      </w:r>
      <w:r w:rsidRPr="005A6C90">
        <w:rPr>
          <w:rFonts w:ascii="Arial Narrow" w:hAnsi="Arial Narrow"/>
          <w:lang w:val="es-ES_tradnl"/>
        </w:rPr>
        <w:t xml:space="preserve">LISTA DE CHEQUEO DE DOCUMENTOS. </w:t>
      </w:r>
    </w:p>
    <w:p w:rsidR="005A6C90" w:rsidRPr="005A6C90" w:rsidRDefault="005A6C90" w:rsidP="005A6C90">
      <w:pPr>
        <w:spacing w:after="0" w:line="276" w:lineRule="auto"/>
        <w:ind w:left="360"/>
        <w:contextualSpacing/>
        <w:jc w:val="both"/>
        <w:rPr>
          <w:rFonts w:ascii="Arial Narrow" w:hAnsi="Arial Narrow"/>
          <w:lang w:val="es-ES_tradnl"/>
        </w:rPr>
      </w:pPr>
      <w:r w:rsidRPr="005A6C90">
        <w:rPr>
          <w:rFonts w:ascii="Arial Narrow" w:hAnsi="Arial Narrow"/>
          <w:b/>
          <w:lang w:val="es-ES_tradnl"/>
        </w:rPr>
        <w:t xml:space="preserve">ANEXO </w:t>
      </w:r>
      <w:r>
        <w:rPr>
          <w:rFonts w:ascii="Arial Narrow" w:hAnsi="Arial Narrow"/>
          <w:b/>
          <w:lang w:val="es-ES_tradnl"/>
        </w:rPr>
        <w:t>2</w:t>
      </w:r>
      <w:r w:rsidRPr="005A6C90">
        <w:rPr>
          <w:rFonts w:ascii="Arial Narrow" w:hAnsi="Arial Narrow"/>
          <w:b/>
          <w:lang w:val="es-ES_tradnl"/>
        </w:rPr>
        <w:t>.</w:t>
      </w:r>
      <w:r>
        <w:rPr>
          <w:rFonts w:ascii="Arial Narrow" w:hAnsi="Arial Narrow"/>
          <w:b/>
          <w:lang w:val="es-ES_tradnl"/>
        </w:rPr>
        <w:t xml:space="preserve"> </w:t>
      </w:r>
      <w:r w:rsidRPr="005A6C90">
        <w:rPr>
          <w:rFonts w:ascii="Arial Narrow" w:hAnsi="Arial Narrow"/>
          <w:lang w:val="es-ES_tradnl"/>
        </w:rPr>
        <w:t>FORMATO PRESENTACIÓN METODOLOGÍA Y PLAN DE TRABAJO.</w:t>
      </w:r>
    </w:p>
    <w:p w:rsidR="005A6C90" w:rsidRPr="005A6C90" w:rsidRDefault="005A6C90" w:rsidP="005A6C90">
      <w:pPr>
        <w:spacing w:after="0" w:line="276" w:lineRule="auto"/>
        <w:ind w:left="360"/>
        <w:contextualSpacing/>
        <w:jc w:val="both"/>
        <w:rPr>
          <w:rFonts w:ascii="Arial Narrow" w:hAnsi="Arial Narrow"/>
          <w:lang w:val="es-ES_tradnl"/>
        </w:rPr>
      </w:pPr>
      <w:r>
        <w:rPr>
          <w:rFonts w:ascii="Arial Narrow" w:hAnsi="Arial Narrow"/>
          <w:b/>
          <w:lang w:val="es-ES_tradnl"/>
        </w:rPr>
        <w:t>ANEXO 3</w:t>
      </w:r>
      <w:r w:rsidRPr="005A6C90">
        <w:rPr>
          <w:rFonts w:ascii="Arial Narrow" w:hAnsi="Arial Narrow"/>
          <w:b/>
          <w:lang w:val="es-ES_tradnl"/>
        </w:rPr>
        <w:t>.</w:t>
      </w:r>
      <w:r w:rsidRPr="005A6C90">
        <w:rPr>
          <w:rFonts w:ascii="Arial Narrow" w:hAnsi="Arial Narrow"/>
          <w:lang w:val="es-ES_tradnl"/>
        </w:rPr>
        <w:t xml:space="preserve"> FORMATO EXPERIENCIA DEL PROPONENTE.</w:t>
      </w:r>
    </w:p>
    <w:p w:rsidR="005A6C90" w:rsidRPr="005A6C90" w:rsidRDefault="005A6C90" w:rsidP="005A6C90">
      <w:pPr>
        <w:spacing w:after="0" w:line="276" w:lineRule="auto"/>
        <w:ind w:left="360"/>
        <w:contextualSpacing/>
        <w:jc w:val="both"/>
        <w:rPr>
          <w:rFonts w:ascii="Arial Narrow" w:hAnsi="Arial Narrow"/>
          <w:lang w:val="es-ES_tradnl"/>
        </w:rPr>
      </w:pPr>
      <w:r>
        <w:rPr>
          <w:rFonts w:ascii="Arial Narrow" w:hAnsi="Arial Narrow"/>
          <w:b/>
          <w:lang w:val="es-ES_tradnl"/>
        </w:rPr>
        <w:t>ANEXO 4</w:t>
      </w:r>
      <w:r w:rsidRPr="005A6C90">
        <w:rPr>
          <w:rFonts w:ascii="Arial Narrow" w:hAnsi="Arial Narrow"/>
          <w:b/>
          <w:lang w:val="es-ES_tradnl"/>
        </w:rPr>
        <w:t>.</w:t>
      </w:r>
      <w:r w:rsidRPr="005A6C90">
        <w:rPr>
          <w:rFonts w:ascii="Arial Narrow" w:hAnsi="Arial Narrow"/>
          <w:lang w:val="es-ES_tradnl"/>
        </w:rPr>
        <w:t xml:space="preserve"> FORMATO DE PRESENTACIÓN DEL EQUIPO ASESOR</w:t>
      </w:r>
    </w:p>
    <w:p w:rsidR="005A6C90" w:rsidRPr="005A6C90" w:rsidRDefault="005A6C90" w:rsidP="005A6C90">
      <w:pPr>
        <w:spacing w:after="0" w:line="276" w:lineRule="auto"/>
        <w:ind w:left="360"/>
        <w:contextualSpacing/>
        <w:jc w:val="both"/>
        <w:rPr>
          <w:rFonts w:ascii="Arial Narrow" w:hAnsi="Arial Narrow"/>
          <w:lang w:val="es-ES_tradnl"/>
        </w:rPr>
      </w:pPr>
      <w:r>
        <w:rPr>
          <w:rFonts w:ascii="Arial Narrow" w:hAnsi="Arial Narrow"/>
          <w:b/>
          <w:lang w:val="es-ES_tradnl"/>
        </w:rPr>
        <w:t>ANEXO 5</w:t>
      </w:r>
      <w:r w:rsidRPr="005A6C90">
        <w:rPr>
          <w:rFonts w:ascii="Arial Narrow" w:hAnsi="Arial Narrow"/>
          <w:lang w:val="es-ES_tradnl"/>
        </w:rPr>
        <w:t xml:space="preserve">. PRESENTACIÓN DE LA PROPUESTA ECONÓMICA. </w:t>
      </w:r>
    </w:p>
    <w:p w:rsidR="005A6C90" w:rsidRPr="005A6C90" w:rsidRDefault="005A6C90" w:rsidP="005A6C90">
      <w:pPr>
        <w:spacing w:after="0" w:line="276" w:lineRule="auto"/>
        <w:contextualSpacing/>
        <w:jc w:val="both"/>
        <w:rPr>
          <w:rFonts w:ascii="Arial Narrow" w:hAnsi="Arial Narrow"/>
          <w:lang w:val="es-ES_tradnl"/>
        </w:rPr>
      </w:pPr>
    </w:p>
    <w:p w:rsidR="00B421F1" w:rsidRPr="005A6C90" w:rsidRDefault="00B421F1" w:rsidP="005A6C90">
      <w:pPr>
        <w:keepNext/>
        <w:keepLines/>
        <w:spacing w:after="0" w:line="276" w:lineRule="auto"/>
        <w:jc w:val="both"/>
        <w:outlineLvl w:val="0"/>
        <w:rPr>
          <w:rFonts w:ascii="Arial Narrow" w:eastAsia="Times New Roman" w:hAnsi="Arial Narrow" w:cs="Arial"/>
          <w:b/>
          <w:bCs/>
          <w:color w:val="0070C0"/>
          <w:lang w:eastAsia="es-ES"/>
        </w:rPr>
      </w:pPr>
      <w:r w:rsidRPr="005A6C90">
        <w:rPr>
          <w:rFonts w:ascii="Arial Narrow" w:eastAsia="Times New Roman" w:hAnsi="Arial Narrow" w:cs="Arial"/>
          <w:b/>
          <w:bCs/>
          <w:color w:val="0070C0"/>
          <w:lang w:eastAsia="es-ES"/>
        </w:rPr>
        <w:lastRenderedPageBreak/>
        <w:t xml:space="preserve"> TRATAMIENTO DE DATOS PERSONALES </w:t>
      </w:r>
    </w:p>
    <w:p w:rsidR="00B421F1" w:rsidRPr="004F3AC3" w:rsidRDefault="00B421F1" w:rsidP="00B421F1">
      <w:pPr>
        <w:spacing w:after="0"/>
        <w:jc w:val="both"/>
        <w:rPr>
          <w:rFonts w:ascii="Arial Narrow" w:hAnsi="Arial Narrow"/>
        </w:rPr>
      </w:pPr>
    </w:p>
    <w:p w:rsidR="00B421F1" w:rsidRPr="004F3AC3" w:rsidRDefault="00B421F1" w:rsidP="00B421F1">
      <w:pPr>
        <w:spacing w:after="0"/>
        <w:jc w:val="both"/>
        <w:rPr>
          <w:rFonts w:ascii="Arial Narrow" w:hAnsi="Arial Narrow"/>
        </w:rPr>
      </w:pPr>
      <w:r w:rsidRPr="004F3AC3">
        <w:rPr>
          <w:rFonts w:ascii="Arial Narrow" w:hAnsi="Arial Narrow"/>
        </w:rPr>
        <w:t xml:space="preserve">Para todos los efectos legales, la presentación, inscripción o registro de la propuesta proyecto, de forma inequívoca y exclusivamente para los fines de la presente convocatoria, implica obligatoriamente la autorización expresa del titular de la información, para el tratamiento de sus datos personales por parte de la Cámara de Comercio de Barranquilla. </w:t>
      </w:r>
    </w:p>
    <w:p w:rsidR="00B421F1" w:rsidRPr="004F3AC3" w:rsidRDefault="00B421F1" w:rsidP="00B421F1">
      <w:pPr>
        <w:spacing w:after="0"/>
        <w:jc w:val="both"/>
        <w:rPr>
          <w:rFonts w:ascii="Arial Narrow" w:hAnsi="Arial Narrow"/>
        </w:rPr>
      </w:pPr>
    </w:p>
    <w:p w:rsidR="00B421F1" w:rsidRPr="004F3AC3" w:rsidRDefault="00B421F1" w:rsidP="00B421F1">
      <w:pPr>
        <w:spacing w:after="0"/>
        <w:jc w:val="both"/>
        <w:rPr>
          <w:rFonts w:ascii="Arial Narrow" w:hAnsi="Arial Narrow"/>
        </w:rPr>
      </w:pPr>
      <w:r w:rsidRPr="004F3AC3">
        <w:rPr>
          <w:rFonts w:ascii="Arial Narrow" w:hAnsi="Arial Narrow"/>
        </w:rPr>
        <w:t>Quien presente, inscriba o registre el proyecto como persona natural o como representante legal de la persona jurídica en cuyo nombre se presenta la propuesta declara que ha recibido autorización expresa de todas las personas naturales y jurídicas vinculadas a esta propuesta y a este proyecto, para suministrar las informaciones a que hace referencia la ley de manejo de datos, comprometiéndose a responder ante la Cámara de Comercio de Barranquilla, por cualquier demanda, litigio presente o eventual, reclamación judicial o extrajudicial, formulada por cualquiera de las personas naturales o jurídicas vinculadas a la propuestas y el proyecto.</w:t>
      </w:r>
    </w:p>
    <w:p w:rsidR="00B421F1" w:rsidRPr="004F3AC3" w:rsidRDefault="00B421F1" w:rsidP="00B421F1">
      <w:pPr>
        <w:spacing w:after="0"/>
        <w:jc w:val="both"/>
        <w:rPr>
          <w:rFonts w:ascii="Arial Narrow" w:hAnsi="Arial Narrow"/>
        </w:rPr>
      </w:pPr>
    </w:p>
    <w:p w:rsidR="00B421F1" w:rsidRPr="005A6C90" w:rsidRDefault="00B421F1" w:rsidP="005A6C90">
      <w:pPr>
        <w:keepNext/>
        <w:keepLines/>
        <w:spacing w:after="0" w:line="276" w:lineRule="auto"/>
        <w:jc w:val="both"/>
        <w:outlineLvl w:val="0"/>
        <w:rPr>
          <w:rFonts w:ascii="Arial Narrow" w:eastAsia="Times New Roman" w:hAnsi="Arial Narrow" w:cs="Arial"/>
          <w:b/>
          <w:bCs/>
          <w:color w:val="0070C0"/>
          <w:lang w:eastAsia="es-ES"/>
        </w:rPr>
      </w:pPr>
      <w:bookmarkStart w:id="16" w:name="_GoBack"/>
      <w:bookmarkEnd w:id="16"/>
      <w:r w:rsidRPr="005A6C90">
        <w:rPr>
          <w:rFonts w:ascii="Arial Narrow" w:eastAsia="Times New Roman" w:hAnsi="Arial Narrow" w:cs="Arial"/>
          <w:b/>
          <w:bCs/>
          <w:color w:val="0070C0"/>
          <w:lang w:eastAsia="es-ES"/>
        </w:rPr>
        <w:t>ACEPTACIÓN DE TERMINOS Y VERACIDAD</w:t>
      </w:r>
    </w:p>
    <w:p w:rsidR="00B421F1" w:rsidRPr="004F3AC3" w:rsidRDefault="00B421F1" w:rsidP="00B421F1">
      <w:pPr>
        <w:spacing w:after="0"/>
        <w:jc w:val="both"/>
        <w:rPr>
          <w:rFonts w:ascii="Arial Narrow" w:hAnsi="Arial Narrow"/>
        </w:rPr>
      </w:pPr>
    </w:p>
    <w:p w:rsidR="00B421F1" w:rsidRPr="004F3AC3" w:rsidRDefault="00B421F1" w:rsidP="00B421F1">
      <w:pPr>
        <w:spacing w:after="0"/>
        <w:jc w:val="both"/>
        <w:rPr>
          <w:rFonts w:ascii="Arial Narrow" w:hAnsi="Arial Narrow"/>
        </w:rPr>
      </w:pPr>
      <w:r w:rsidRPr="004F3AC3">
        <w:rPr>
          <w:rFonts w:ascii="Arial Narrow" w:hAnsi="Arial Narrow"/>
        </w:rPr>
        <w:t xml:space="preserve">Con la presentación de la propuesta, el proponente acepta las características, requisitos y condiciones de la presente invitación, así como lo dispuesto en los presentes términos para el desarrollo de la misma. Una vez presentada propuesta no será posible alegar desconocimiento de lo escrito en estos términos de la invitación ni de sus anexos. </w:t>
      </w:r>
    </w:p>
    <w:p w:rsidR="00B421F1" w:rsidRPr="004F3AC3" w:rsidRDefault="00B421F1" w:rsidP="00B421F1">
      <w:pPr>
        <w:spacing w:after="0"/>
        <w:ind w:left="360"/>
        <w:jc w:val="both"/>
        <w:rPr>
          <w:rFonts w:ascii="Arial Narrow" w:hAnsi="Arial Narrow"/>
        </w:rPr>
      </w:pPr>
    </w:p>
    <w:p w:rsidR="00B421F1" w:rsidRPr="004F3AC3" w:rsidRDefault="00B421F1" w:rsidP="00935A3B">
      <w:pPr>
        <w:spacing w:after="0"/>
        <w:jc w:val="both"/>
      </w:pPr>
      <w:r w:rsidRPr="004F3AC3">
        <w:rPr>
          <w:rFonts w:ascii="Arial Narrow" w:hAnsi="Arial Narrow"/>
        </w:rPr>
        <w:t>De igual forma declara que la información suministrada es veraz y corresponde a la realidad. En caso de encontrarse alguna incoherencia y/o inconsistencia en la información o documentación suministrada, la Cámara de Comercio de Barranquilla podrá en cualquier momento rechazar la propuesta o si es del caso declarar la pérdida del beneficio, sin perjuicio de las acciones legales correspondientes.</w:t>
      </w:r>
    </w:p>
    <w:p w:rsidR="002E513A" w:rsidRDefault="00AA70CC"/>
    <w:sectPr w:rsidR="002E513A">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0CC" w:rsidRDefault="00AA70CC" w:rsidP="00B421F1">
      <w:pPr>
        <w:spacing w:after="0" w:line="240" w:lineRule="auto"/>
      </w:pPr>
      <w:r>
        <w:separator/>
      </w:r>
    </w:p>
  </w:endnote>
  <w:endnote w:type="continuationSeparator" w:id="0">
    <w:p w:rsidR="00AA70CC" w:rsidRDefault="00AA70CC" w:rsidP="00B42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4011790"/>
      <w:docPartObj>
        <w:docPartGallery w:val="Page Numbers (Bottom of Page)"/>
        <w:docPartUnique/>
      </w:docPartObj>
    </w:sdtPr>
    <w:sdtEndPr/>
    <w:sdtContent>
      <w:sdt>
        <w:sdtPr>
          <w:id w:val="1728636285"/>
          <w:docPartObj>
            <w:docPartGallery w:val="Page Numbers (Top of Page)"/>
            <w:docPartUnique/>
          </w:docPartObj>
        </w:sdtPr>
        <w:sdtEndPr/>
        <w:sdtContent>
          <w:p w:rsidR="00E82701" w:rsidRDefault="00E66268">
            <w:pPr>
              <w:pStyle w:val="Piedepgina"/>
              <w:jc w:val="center"/>
            </w:pPr>
            <w:r w:rsidRPr="00BD3DF3">
              <w:rPr>
                <w:sz w:val="16"/>
                <w:szCs w:val="16"/>
                <w:lang w:val="es-ES"/>
              </w:rPr>
              <w:t xml:space="preserve">Página </w:t>
            </w:r>
            <w:r w:rsidRPr="00BD3DF3">
              <w:rPr>
                <w:b/>
                <w:bCs/>
                <w:sz w:val="16"/>
                <w:szCs w:val="16"/>
              </w:rPr>
              <w:fldChar w:fldCharType="begin"/>
            </w:r>
            <w:r w:rsidRPr="00BD3DF3">
              <w:rPr>
                <w:b/>
                <w:bCs/>
                <w:sz w:val="16"/>
                <w:szCs w:val="16"/>
              </w:rPr>
              <w:instrText>PAGE</w:instrText>
            </w:r>
            <w:r w:rsidRPr="00BD3DF3">
              <w:rPr>
                <w:b/>
                <w:bCs/>
                <w:sz w:val="16"/>
                <w:szCs w:val="16"/>
              </w:rPr>
              <w:fldChar w:fldCharType="separate"/>
            </w:r>
            <w:r w:rsidR="005A6C90">
              <w:rPr>
                <w:b/>
                <w:bCs/>
                <w:noProof/>
                <w:sz w:val="16"/>
                <w:szCs w:val="16"/>
              </w:rPr>
              <w:t>5</w:t>
            </w:r>
            <w:r w:rsidRPr="00BD3DF3">
              <w:rPr>
                <w:b/>
                <w:bCs/>
                <w:sz w:val="16"/>
                <w:szCs w:val="16"/>
              </w:rPr>
              <w:fldChar w:fldCharType="end"/>
            </w:r>
            <w:r w:rsidRPr="00BD3DF3">
              <w:rPr>
                <w:sz w:val="16"/>
                <w:szCs w:val="16"/>
                <w:lang w:val="es-ES"/>
              </w:rPr>
              <w:t xml:space="preserve"> de </w:t>
            </w:r>
            <w:r w:rsidRPr="00BD3DF3">
              <w:rPr>
                <w:b/>
                <w:bCs/>
                <w:sz w:val="16"/>
                <w:szCs w:val="16"/>
              </w:rPr>
              <w:fldChar w:fldCharType="begin"/>
            </w:r>
            <w:r w:rsidRPr="00BD3DF3">
              <w:rPr>
                <w:b/>
                <w:bCs/>
                <w:sz w:val="16"/>
                <w:szCs w:val="16"/>
              </w:rPr>
              <w:instrText>NUMPAGES</w:instrText>
            </w:r>
            <w:r w:rsidRPr="00BD3DF3">
              <w:rPr>
                <w:b/>
                <w:bCs/>
                <w:sz w:val="16"/>
                <w:szCs w:val="16"/>
              </w:rPr>
              <w:fldChar w:fldCharType="separate"/>
            </w:r>
            <w:r w:rsidR="005A6C90">
              <w:rPr>
                <w:b/>
                <w:bCs/>
                <w:noProof/>
                <w:sz w:val="16"/>
                <w:szCs w:val="16"/>
              </w:rPr>
              <w:t>7</w:t>
            </w:r>
            <w:r w:rsidRPr="00BD3DF3">
              <w:rPr>
                <w:b/>
                <w:bCs/>
                <w:sz w:val="16"/>
                <w:szCs w:val="16"/>
              </w:rPr>
              <w:fldChar w:fldCharType="end"/>
            </w:r>
          </w:p>
        </w:sdtContent>
      </w:sdt>
    </w:sdtContent>
  </w:sdt>
  <w:p w:rsidR="00E82701" w:rsidRDefault="00AA70C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0CC" w:rsidRDefault="00AA70CC" w:rsidP="00B421F1">
      <w:pPr>
        <w:spacing w:after="0" w:line="240" w:lineRule="auto"/>
      </w:pPr>
      <w:r>
        <w:separator/>
      </w:r>
    </w:p>
  </w:footnote>
  <w:footnote w:type="continuationSeparator" w:id="0">
    <w:p w:rsidR="00AA70CC" w:rsidRDefault="00AA70CC" w:rsidP="00B421F1">
      <w:pPr>
        <w:spacing w:after="0" w:line="240" w:lineRule="auto"/>
      </w:pPr>
      <w:r>
        <w:continuationSeparator/>
      </w:r>
    </w:p>
  </w:footnote>
  <w:footnote w:id="1">
    <w:p w:rsidR="00B421F1" w:rsidRDefault="00B421F1" w:rsidP="00B421F1">
      <w:pPr>
        <w:pStyle w:val="Textonotapie"/>
        <w:jc w:val="both"/>
      </w:pPr>
      <w:r>
        <w:rPr>
          <w:rStyle w:val="Refdenotaalpie"/>
        </w:rPr>
        <w:footnoteRef/>
      </w:r>
      <w:r>
        <w:t xml:space="preserve"> </w:t>
      </w:r>
      <w:r w:rsidRPr="00F51827">
        <w:rPr>
          <w:sz w:val="17"/>
          <w:szCs w:val="17"/>
        </w:rPr>
        <w:t xml:space="preserve">Las contempladas en los artículos </w:t>
      </w:r>
      <w:r>
        <w:rPr>
          <w:sz w:val="17"/>
          <w:szCs w:val="17"/>
        </w:rPr>
        <w:t xml:space="preserve">14, 47, 48, 49 y 50 de los estatutos de la CCB, los cuales pueden ser consultados en nuestra página web </w:t>
      </w:r>
      <w:hyperlink r:id="rId1" w:history="1">
        <w:r w:rsidRPr="00CB37AB">
          <w:rPr>
            <w:rStyle w:val="Hipervnculo"/>
            <w:sz w:val="17"/>
            <w:szCs w:val="17"/>
          </w:rPr>
          <w:t>www.camarabaq.org.co</w:t>
        </w:r>
      </w:hyperlink>
      <w:r>
        <w:rPr>
          <w:sz w:val="17"/>
          <w:szCs w:val="17"/>
        </w:rPr>
        <w:t xml:space="preserve"> ; </w:t>
      </w:r>
      <w:r w:rsidRPr="00F51827">
        <w:rPr>
          <w:sz w:val="17"/>
          <w:szCs w:val="17"/>
        </w:rPr>
        <w:t>la Ley 80 de 1993, Ley 489 de 1998, Ley 1150 de 2007, Ley 734 de 2002;</w:t>
      </w:r>
      <w:r>
        <w:rPr>
          <w:sz w:val="17"/>
          <w:szCs w:val="17"/>
        </w:rPr>
        <w:t xml:space="preserve"> las</w:t>
      </w:r>
      <w:r w:rsidRPr="00F51827">
        <w:rPr>
          <w:sz w:val="17"/>
          <w:szCs w:val="17"/>
        </w:rPr>
        <w:t xml:space="preserve"> previstas en la Ley 1474 de 2011 (estatuto anticorrupción) y las previstas en la Constitución, la ley y decretos relacionados con la función pública que los particulares deban cumplir.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701" w:rsidRDefault="00E66268">
    <w:pPr>
      <w:pStyle w:val="Encabezado"/>
    </w:pPr>
    <w:r>
      <w:rPr>
        <w:noProof/>
        <w:lang w:eastAsia="es-CO"/>
      </w:rPr>
      <w:drawing>
        <wp:anchor distT="0" distB="0" distL="114300" distR="114300" simplePos="0" relativeHeight="251659264" behindDoc="0" locked="0" layoutInCell="1" allowOverlap="1" wp14:anchorId="2EC1FCB8" wp14:editId="6308FE27">
          <wp:simplePos x="0" y="0"/>
          <wp:positionH relativeFrom="margin">
            <wp:posOffset>4672965</wp:posOffset>
          </wp:positionH>
          <wp:positionV relativeFrom="paragraph">
            <wp:posOffset>-449580</wp:posOffset>
          </wp:positionV>
          <wp:extent cx="1657350" cy="1276350"/>
          <wp:effectExtent l="0" t="0" r="0" b="0"/>
          <wp:wrapThrough wrapText="bothSides">
            <wp:wrapPolygon edited="0">
              <wp:start x="0" y="0"/>
              <wp:lineTo x="0" y="21278"/>
              <wp:lineTo x="21352" y="21278"/>
              <wp:lineTo x="21352" y="0"/>
              <wp:lineTo x="0" y="0"/>
            </wp:wrapPolygon>
          </wp:wrapThrough>
          <wp:docPr id="1" name="Imagen 1" descr="C:\Users\ssantis\AppData\Local\Microsoft\Windows\INetCache\Content.Word\Logo Cám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antis\AppData\Local\Microsoft\Windows\INetCache\Content.Word\Logo Cáma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1276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2701" w:rsidRDefault="00AA70CC">
    <w:pPr>
      <w:pStyle w:val="Encabezado"/>
    </w:pPr>
  </w:p>
  <w:p w:rsidR="00E82701" w:rsidRDefault="00AA70CC">
    <w:pPr>
      <w:pStyle w:val="Encabezado"/>
    </w:pPr>
  </w:p>
  <w:p w:rsidR="00E82701" w:rsidRDefault="00AA70CC">
    <w:pPr>
      <w:pStyle w:val="Encabezado"/>
    </w:pPr>
  </w:p>
  <w:p w:rsidR="00E82701" w:rsidRDefault="00E66268" w:rsidP="00166183">
    <w:pPr>
      <w:pStyle w:val="Encabezado"/>
      <w:tabs>
        <w:tab w:val="clear" w:pos="4419"/>
        <w:tab w:val="clear" w:pos="8838"/>
        <w:tab w:val="left" w:pos="142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5280"/>
    <w:multiLevelType w:val="hybridMultilevel"/>
    <w:tmpl w:val="91C491F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065168D"/>
    <w:multiLevelType w:val="hybridMultilevel"/>
    <w:tmpl w:val="449A1CF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6993257"/>
    <w:multiLevelType w:val="hybridMultilevel"/>
    <w:tmpl w:val="F3FC9BDC"/>
    <w:lvl w:ilvl="0" w:tplc="240A0005">
      <w:start w:val="1"/>
      <w:numFmt w:val="bullet"/>
      <w:lvlText w:val=""/>
      <w:lvlJc w:val="left"/>
      <w:pPr>
        <w:ind w:left="502" w:hanging="360"/>
      </w:pPr>
      <w:rPr>
        <w:rFonts w:ascii="Wingdings" w:hAnsi="Wingdings"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3">
    <w:nsid w:val="20D70F97"/>
    <w:multiLevelType w:val="hybridMultilevel"/>
    <w:tmpl w:val="4522C01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2BC26C8"/>
    <w:multiLevelType w:val="multilevel"/>
    <w:tmpl w:val="B07ACFC8"/>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34943DE7"/>
    <w:multiLevelType w:val="hybridMultilevel"/>
    <w:tmpl w:val="0ECC1B9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7B439CA"/>
    <w:multiLevelType w:val="hybridMultilevel"/>
    <w:tmpl w:val="8BB8BE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DB628C9"/>
    <w:multiLevelType w:val="hybridMultilevel"/>
    <w:tmpl w:val="CE60DF7A"/>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FD22DA7"/>
    <w:multiLevelType w:val="hybridMultilevel"/>
    <w:tmpl w:val="2600419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AF133BA"/>
    <w:multiLevelType w:val="hybridMultilevel"/>
    <w:tmpl w:val="7D3CF470"/>
    <w:lvl w:ilvl="0" w:tplc="23D883DE">
      <w:start w:val="4"/>
      <w:numFmt w:val="bullet"/>
      <w:lvlText w:val="-"/>
      <w:lvlJc w:val="left"/>
      <w:pPr>
        <w:ind w:left="720" w:hanging="360"/>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D642A32"/>
    <w:multiLevelType w:val="hybridMultilevel"/>
    <w:tmpl w:val="FDECDEC2"/>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2002248"/>
    <w:multiLevelType w:val="hybridMultilevel"/>
    <w:tmpl w:val="C56079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2FE17BD"/>
    <w:multiLevelType w:val="hybridMultilevel"/>
    <w:tmpl w:val="D59A2C56"/>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nsid w:val="532D2857"/>
    <w:multiLevelType w:val="hybridMultilevel"/>
    <w:tmpl w:val="CE9CC218"/>
    <w:lvl w:ilvl="0" w:tplc="CF5C74FE">
      <w:start w:val="1"/>
      <w:numFmt w:val="decimal"/>
      <w:lvlText w:val="%1."/>
      <w:lvlJc w:val="left"/>
      <w:pPr>
        <w:ind w:left="720" w:hanging="360"/>
      </w:pPr>
      <w:rPr>
        <w:rFonts w:hint="default"/>
        <w:color w:val="1F497D" w:themeColor="text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9671EBC"/>
    <w:multiLevelType w:val="hybridMultilevel"/>
    <w:tmpl w:val="731C6FFA"/>
    <w:lvl w:ilvl="0" w:tplc="240A0005">
      <w:start w:val="1"/>
      <w:numFmt w:val="bullet"/>
      <w:lvlText w:val=""/>
      <w:lvlJc w:val="left"/>
      <w:pPr>
        <w:ind w:left="783" w:hanging="360"/>
      </w:pPr>
      <w:rPr>
        <w:rFonts w:ascii="Wingdings" w:hAnsi="Wingdings"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15">
    <w:nsid w:val="5F034087"/>
    <w:multiLevelType w:val="hybridMultilevel"/>
    <w:tmpl w:val="45BCA1E4"/>
    <w:lvl w:ilvl="0" w:tplc="2FE0F1D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nsid w:val="651221FD"/>
    <w:multiLevelType w:val="hybridMultilevel"/>
    <w:tmpl w:val="2CAABD4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F002A36"/>
    <w:multiLevelType w:val="hybridMultilevel"/>
    <w:tmpl w:val="0624D58C"/>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580768D"/>
    <w:multiLevelType w:val="hybridMultilevel"/>
    <w:tmpl w:val="C6E6F5C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A8C1145"/>
    <w:multiLevelType w:val="hybridMultilevel"/>
    <w:tmpl w:val="4DBA55BA"/>
    <w:lvl w:ilvl="0" w:tplc="24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D160379"/>
    <w:multiLevelType w:val="hybridMultilevel"/>
    <w:tmpl w:val="AE881B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9"/>
  </w:num>
  <w:num w:numId="4">
    <w:abstractNumId w:val="8"/>
  </w:num>
  <w:num w:numId="5">
    <w:abstractNumId w:val="3"/>
  </w:num>
  <w:num w:numId="6">
    <w:abstractNumId w:val="1"/>
  </w:num>
  <w:num w:numId="7">
    <w:abstractNumId w:val="12"/>
  </w:num>
  <w:num w:numId="8">
    <w:abstractNumId w:val="19"/>
  </w:num>
  <w:num w:numId="9">
    <w:abstractNumId w:val="14"/>
  </w:num>
  <w:num w:numId="10">
    <w:abstractNumId w:val="17"/>
  </w:num>
  <w:num w:numId="11">
    <w:abstractNumId w:val="7"/>
  </w:num>
  <w:num w:numId="12">
    <w:abstractNumId w:val="10"/>
  </w:num>
  <w:num w:numId="13">
    <w:abstractNumId w:val="2"/>
  </w:num>
  <w:num w:numId="14">
    <w:abstractNumId w:val="5"/>
  </w:num>
  <w:num w:numId="15">
    <w:abstractNumId w:val="0"/>
  </w:num>
  <w:num w:numId="16">
    <w:abstractNumId w:val="16"/>
  </w:num>
  <w:num w:numId="17">
    <w:abstractNumId w:val="13"/>
  </w:num>
  <w:num w:numId="18">
    <w:abstractNumId w:val="20"/>
  </w:num>
  <w:num w:numId="19">
    <w:abstractNumId w:val="6"/>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1F1"/>
    <w:rsid w:val="000E625E"/>
    <w:rsid w:val="00251C69"/>
    <w:rsid w:val="002C6595"/>
    <w:rsid w:val="00322C67"/>
    <w:rsid w:val="003E0996"/>
    <w:rsid w:val="00550BCA"/>
    <w:rsid w:val="00566429"/>
    <w:rsid w:val="00580984"/>
    <w:rsid w:val="005A6C90"/>
    <w:rsid w:val="006100D0"/>
    <w:rsid w:val="0062677E"/>
    <w:rsid w:val="006B60E1"/>
    <w:rsid w:val="006F360A"/>
    <w:rsid w:val="00722043"/>
    <w:rsid w:val="0074360F"/>
    <w:rsid w:val="007D6AD7"/>
    <w:rsid w:val="009209FD"/>
    <w:rsid w:val="00935A3B"/>
    <w:rsid w:val="0098627A"/>
    <w:rsid w:val="009F30E5"/>
    <w:rsid w:val="00A6548C"/>
    <w:rsid w:val="00AA70CC"/>
    <w:rsid w:val="00B421F1"/>
    <w:rsid w:val="00BD371F"/>
    <w:rsid w:val="00D90DDD"/>
    <w:rsid w:val="00E24B20"/>
    <w:rsid w:val="00E66268"/>
    <w:rsid w:val="00E8658F"/>
    <w:rsid w:val="00EE5777"/>
    <w:rsid w:val="00F0389C"/>
    <w:rsid w:val="00F36436"/>
    <w:rsid w:val="00F936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1F1"/>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1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21F1"/>
  </w:style>
  <w:style w:type="paragraph" w:styleId="Piedepgina">
    <w:name w:val="footer"/>
    <w:basedOn w:val="Normal"/>
    <w:link w:val="PiedepginaCar"/>
    <w:uiPriority w:val="99"/>
    <w:unhideWhenUsed/>
    <w:rsid w:val="00B421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21F1"/>
  </w:style>
  <w:style w:type="character" w:styleId="Hipervnculo">
    <w:name w:val="Hyperlink"/>
    <w:rsid w:val="00B421F1"/>
    <w:rPr>
      <w:color w:val="0000FF"/>
      <w:u w:val="single"/>
    </w:rPr>
  </w:style>
  <w:style w:type="paragraph" w:styleId="Textonotapie">
    <w:name w:val="footnote text"/>
    <w:basedOn w:val="Normal"/>
    <w:link w:val="TextonotapieCar"/>
    <w:uiPriority w:val="99"/>
    <w:semiHidden/>
    <w:unhideWhenUsed/>
    <w:rsid w:val="00B421F1"/>
    <w:pPr>
      <w:spacing w:after="0" w:line="240" w:lineRule="auto"/>
    </w:pPr>
    <w:rPr>
      <w:rFonts w:eastAsiaTheme="minorEastAsia"/>
      <w:sz w:val="20"/>
      <w:szCs w:val="20"/>
      <w:lang w:eastAsia="es-CO"/>
    </w:rPr>
  </w:style>
  <w:style w:type="character" w:customStyle="1" w:styleId="TextonotapieCar">
    <w:name w:val="Texto nota pie Car"/>
    <w:basedOn w:val="Fuentedeprrafopredeter"/>
    <w:link w:val="Textonotapie"/>
    <w:uiPriority w:val="99"/>
    <w:semiHidden/>
    <w:rsid w:val="00B421F1"/>
    <w:rPr>
      <w:rFonts w:eastAsiaTheme="minorEastAsia"/>
      <w:sz w:val="20"/>
      <w:szCs w:val="20"/>
      <w:lang w:eastAsia="es-CO"/>
    </w:rPr>
  </w:style>
  <w:style w:type="character" w:styleId="Refdenotaalpie">
    <w:name w:val="footnote reference"/>
    <w:basedOn w:val="Fuentedeprrafopredeter"/>
    <w:uiPriority w:val="99"/>
    <w:semiHidden/>
    <w:unhideWhenUsed/>
    <w:rsid w:val="00B421F1"/>
    <w:rPr>
      <w:vertAlign w:val="superscript"/>
    </w:rPr>
  </w:style>
  <w:style w:type="character" w:styleId="Refdecomentario">
    <w:name w:val="annotation reference"/>
    <w:basedOn w:val="Fuentedeprrafopredeter"/>
    <w:uiPriority w:val="99"/>
    <w:semiHidden/>
    <w:unhideWhenUsed/>
    <w:rsid w:val="00B421F1"/>
    <w:rPr>
      <w:sz w:val="16"/>
      <w:szCs w:val="16"/>
    </w:rPr>
  </w:style>
  <w:style w:type="paragraph" w:styleId="Textocomentario">
    <w:name w:val="annotation text"/>
    <w:basedOn w:val="Normal"/>
    <w:link w:val="TextocomentarioCar"/>
    <w:uiPriority w:val="99"/>
    <w:semiHidden/>
    <w:unhideWhenUsed/>
    <w:rsid w:val="00B421F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421F1"/>
    <w:rPr>
      <w:sz w:val="20"/>
      <w:szCs w:val="20"/>
    </w:rPr>
  </w:style>
  <w:style w:type="paragraph" w:styleId="Prrafodelista">
    <w:name w:val="List Paragraph"/>
    <w:basedOn w:val="Normal"/>
    <w:uiPriority w:val="34"/>
    <w:qFormat/>
    <w:rsid w:val="00B421F1"/>
    <w:pPr>
      <w:ind w:left="720"/>
      <w:contextualSpacing/>
    </w:pPr>
  </w:style>
  <w:style w:type="table" w:styleId="Tablaconcuadrcula">
    <w:name w:val="Table Grid"/>
    <w:basedOn w:val="Tablanormal"/>
    <w:uiPriority w:val="39"/>
    <w:rsid w:val="00B42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B421F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odeglobo">
    <w:name w:val="Balloon Text"/>
    <w:basedOn w:val="Normal"/>
    <w:link w:val="TextodegloboCar"/>
    <w:uiPriority w:val="99"/>
    <w:semiHidden/>
    <w:unhideWhenUsed/>
    <w:rsid w:val="00B421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21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1F1"/>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1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21F1"/>
  </w:style>
  <w:style w:type="paragraph" w:styleId="Piedepgina">
    <w:name w:val="footer"/>
    <w:basedOn w:val="Normal"/>
    <w:link w:val="PiedepginaCar"/>
    <w:uiPriority w:val="99"/>
    <w:unhideWhenUsed/>
    <w:rsid w:val="00B421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21F1"/>
  </w:style>
  <w:style w:type="character" w:styleId="Hipervnculo">
    <w:name w:val="Hyperlink"/>
    <w:rsid w:val="00B421F1"/>
    <w:rPr>
      <w:color w:val="0000FF"/>
      <w:u w:val="single"/>
    </w:rPr>
  </w:style>
  <w:style w:type="paragraph" w:styleId="Textonotapie">
    <w:name w:val="footnote text"/>
    <w:basedOn w:val="Normal"/>
    <w:link w:val="TextonotapieCar"/>
    <w:uiPriority w:val="99"/>
    <w:semiHidden/>
    <w:unhideWhenUsed/>
    <w:rsid w:val="00B421F1"/>
    <w:pPr>
      <w:spacing w:after="0" w:line="240" w:lineRule="auto"/>
    </w:pPr>
    <w:rPr>
      <w:rFonts w:eastAsiaTheme="minorEastAsia"/>
      <w:sz w:val="20"/>
      <w:szCs w:val="20"/>
      <w:lang w:eastAsia="es-CO"/>
    </w:rPr>
  </w:style>
  <w:style w:type="character" w:customStyle="1" w:styleId="TextonotapieCar">
    <w:name w:val="Texto nota pie Car"/>
    <w:basedOn w:val="Fuentedeprrafopredeter"/>
    <w:link w:val="Textonotapie"/>
    <w:uiPriority w:val="99"/>
    <w:semiHidden/>
    <w:rsid w:val="00B421F1"/>
    <w:rPr>
      <w:rFonts w:eastAsiaTheme="minorEastAsia"/>
      <w:sz w:val="20"/>
      <w:szCs w:val="20"/>
      <w:lang w:eastAsia="es-CO"/>
    </w:rPr>
  </w:style>
  <w:style w:type="character" w:styleId="Refdenotaalpie">
    <w:name w:val="footnote reference"/>
    <w:basedOn w:val="Fuentedeprrafopredeter"/>
    <w:uiPriority w:val="99"/>
    <w:semiHidden/>
    <w:unhideWhenUsed/>
    <w:rsid w:val="00B421F1"/>
    <w:rPr>
      <w:vertAlign w:val="superscript"/>
    </w:rPr>
  </w:style>
  <w:style w:type="character" w:styleId="Refdecomentario">
    <w:name w:val="annotation reference"/>
    <w:basedOn w:val="Fuentedeprrafopredeter"/>
    <w:uiPriority w:val="99"/>
    <w:semiHidden/>
    <w:unhideWhenUsed/>
    <w:rsid w:val="00B421F1"/>
    <w:rPr>
      <w:sz w:val="16"/>
      <w:szCs w:val="16"/>
    </w:rPr>
  </w:style>
  <w:style w:type="paragraph" w:styleId="Textocomentario">
    <w:name w:val="annotation text"/>
    <w:basedOn w:val="Normal"/>
    <w:link w:val="TextocomentarioCar"/>
    <w:uiPriority w:val="99"/>
    <w:semiHidden/>
    <w:unhideWhenUsed/>
    <w:rsid w:val="00B421F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421F1"/>
    <w:rPr>
      <w:sz w:val="20"/>
      <w:szCs w:val="20"/>
    </w:rPr>
  </w:style>
  <w:style w:type="paragraph" w:styleId="Prrafodelista">
    <w:name w:val="List Paragraph"/>
    <w:basedOn w:val="Normal"/>
    <w:uiPriority w:val="34"/>
    <w:qFormat/>
    <w:rsid w:val="00B421F1"/>
    <w:pPr>
      <w:ind w:left="720"/>
      <w:contextualSpacing/>
    </w:pPr>
  </w:style>
  <w:style w:type="table" w:styleId="Tablaconcuadrcula">
    <w:name w:val="Table Grid"/>
    <w:basedOn w:val="Tablanormal"/>
    <w:uiPriority w:val="39"/>
    <w:rsid w:val="00B42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B421F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odeglobo">
    <w:name w:val="Balloon Text"/>
    <w:basedOn w:val="Normal"/>
    <w:link w:val="TextodegloboCar"/>
    <w:uiPriority w:val="99"/>
    <w:semiHidden/>
    <w:unhideWhenUsed/>
    <w:rsid w:val="00B421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21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pelaez@camarabaq.org.c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pelaez@camarabaq.org.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amarabaq.org.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7</Pages>
  <Words>2089</Words>
  <Characters>11492</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Castro Suarez</dc:creator>
  <cp:lastModifiedBy>Carolina Castro Suarez</cp:lastModifiedBy>
  <cp:revision>8</cp:revision>
  <dcterms:created xsi:type="dcterms:W3CDTF">2020-06-08T19:23:00Z</dcterms:created>
  <dcterms:modified xsi:type="dcterms:W3CDTF">2020-06-08T22:29:00Z</dcterms:modified>
</cp:coreProperties>
</file>