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2C" w:rsidRPr="00917F0C" w:rsidRDefault="002E605C" w:rsidP="00917F0C">
      <w:pPr>
        <w:pStyle w:val="Ttulo1"/>
      </w:pPr>
      <w:r>
        <w:t>Fábricas de P</w:t>
      </w:r>
      <w:r w:rsidR="00253E1F" w:rsidRPr="00917F0C">
        <w:t>roductividad</w:t>
      </w:r>
    </w:p>
    <w:p w:rsidR="00036282" w:rsidRPr="00917F0C" w:rsidRDefault="00DF4F68" w:rsidP="00A11E2D">
      <w:pPr>
        <w:jc w:val="both"/>
        <w:rPr>
          <w:rFonts w:ascii="ITC Kabel" w:hAnsi="ITC Kabel" w:cs="Arial"/>
          <w:b/>
          <w:sz w:val="24"/>
          <w:szCs w:val="24"/>
          <w:u w:val="single"/>
        </w:rPr>
      </w:pPr>
      <w:r w:rsidRPr="00917F0C">
        <w:rPr>
          <w:rFonts w:ascii="ITC Kabel" w:hAnsi="ITC Kabel" w:cs="Arial"/>
          <w:b/>
          <w:sz w:val="24"/>
          <w:szCs w:val="24"/>
          <w:u w:val="single"/>
        </w:rPr>
        <w:t xml:space="preserve">Descripción general del programa Fábricas de Productividad </w:t>
      </w:r>
    </w:p>
    <w:p w:rsidR="00036282" w:rsidRPr="00917F0C" w:rsidRDefault="00DF4F68" w:rsidP="00A11E2D">
      <w:pPr>
        <w:jc w:val="both"/>
        <w:rPr>
          <w:rFonts w:ascii="ITC Kabel" w:hAnsi="ITC Kabel" w:cs="Arial"/>
          <w:sz w:val="24"/>
          <w:szCs w:val="24"/>
        </w:rPr>
      </w:pPr>
      <w:r w:rsidRPr="00917F0C">
        <w:rPr>
          <w:rFonts w:ascii="ITC Kabel" w:hAnsi="ITC Kabel" w:cs="Arial"/>
          <w:sz w:val="24"/>
          <w:szCs w:val="24"/>
        </w:rPr>
        <w:t>Fábricas de Productividad es la apuesta del Gobierno Nacional, liderada por Colombia Productiva y el Ministerio de Comercio Industria y Turismo, con aliados regionales como las Cámaras de Comercio</w:t>
      </w:r>
      <w:r w:rsidR="00036282" w:rsidRPr="00917F0C">
        <w:rPr>
          <w:rFonts w:ascii="ITC Kabel" w:hAnsi="ITC Kabel" w:cs="Arial"/>
          <w:sz w:val="24"/>
          <w:szCs w:val="24"/>
        </w:rPr>
        <w:t xml:space="preserve"> de Barranquilla</w:t>
      </w:r>
      <w:r w:rsidRPr="00917F0C">
        <w:rPr>
          <w:rFonts w:ascii="ITC Kabel" w:hAnsi="ITC Kabel" w:cs="Arial"/>
          <w:sz w:val="24"/>
          <w:szCs w:val="24"/>
        </w:rPr>
        <w:t xml:space="preserve">, que busca mejorar la productividad interna de las empresas para que produzcan más y mejor; y generar capacidades en las regiones a través de la formación de expertos y la consolidación de una Base Nacional de Extensionistas. </w:t>
      </w:r>
    </w:p>
    <w:p w:rsidR="00036282" w:rsidRPr="00917F0C" w:rsidRDefault="00036282" w:rsidP="00917F0C">
      <w:pPr>
        <w:pStyle w:val="Ttulo2"/>
      </w:pPr>
      <w:r w:rsidRPr="00917F0C">
        <w:t xml:space="preserve">Objetivo </w:t>
      </w:r>
    </w:p>
    <w:p w:rsidR="00DF4F68" w:rsidRPr="00917F0C" w:rsidRDefault="00DF4F68" w:rsidP="00A11E2D">
      <w:pPr>
        <w:jc w:val="both"/>
        <w:rPr>
          <w:rFonts w:ascii="ITC Kabel" w:hAnsi="ITC Kabel" w:cs="Arial"/>
          <w:sz w:val="24"/>
          <w:szCs w:val="24"/>
        </w:rPr>
      </w:pPr>
      <w:r w:rsidRPr="00917F0C">
        <w:rPr>
          <w:rFonts w:ascii="ITC Kabel" w:hAnsi="ITC Kabel" w:cs="Arial"/>
          <w:sz w:val="24"/>
          <w:szCs w:val="24"/>
        </w:rPr>
        <w:t>El programa tiene como objetivo Incrementar la productividad interna de las empresas, a través asistencia técnica en temas como productividad operacional, productividad laboral, gestión comercial, calidad, eficiencia energética, transformación digital, logística, sostenibilidad ambiental, En convenio con: y desarrollo y sofisticación de producto, brindada por consultores expertos (extensionistas) para el mejoramiento de la competitividad de las empresas.</w:t>
      </w:r>
    </w:p>
    <w:p w:rsidR="00DF4F68" w:rsidRPr="00917F0C" w:rsidRDefault="00DF4F68" w:rsidP="00A11E2D">
      <w:pPr>
        <w:jc w:val="both"/>
        <w:rPr>
          <w:rFonts w:ascii="ITC Kabel" w:hAnsi="ITC Kabel" w:cs="Arial"/>
          <w:sz w:val="24"/>
          <w:szCs w:val="24"/>
        </w:rPr>
      </w:pPr>
    </w:p>
    <w:p w:rsidR="00DF4F68" w:rsidRPr="00917F0C" w:rsidRDefault="00DF4F68" w:rsidP="00917F0C">
      <w:pPr>
        <w:pStyle w:val="Ttulo2"/>
      </w:pPr>
      <w:r w:rsidRPr="00917F0C">
        <w:t>¿Qué es un extensionista de Fábricas de Productividad?</w:t>
      </w:r>
    </w:p>
    <w:p w:rsidR="00DF4F68" w:rsidRPr="00917F0C" w:rsidRDefault="00DF4F68" w:rsidP="00A11E2D">
      <w:pPr>
        <w:shd w:val="clear" w:color="auto" w:fill="FFFFFF"/>
        <w:spacing w:after="450" w:line="240" w:lineRule="auto"/>
        <w:jc w:val="both"/>
        <w:rPr>
          <w:rFonts w:ascii="ITC Kabel" w:eastAsia="Times New Roman" w:hAnsi="ITC Kabel" w:cs="Arial"/>
          <w:sz w:val="24"/>
          <w:szCs w:val="24"/>
        </w:rPr>
      </w:pPr>
      <w:r w:rsidRPr="00917F0C">
        <w:rPr>
          <w:rFonts w:ascii="ITC Kabel" w:eastAsia="Times New Roman" w:hAnsi="ITC Kabel" w:cs="Arial"/>
          <w:sz w:val="24"/>
          <w:szCs w:val="24"/>
        </w:rPr>
        <w:t>Son especialistas en las metodologías de mejora que se pondrán en marcha en las empresas, según el sector y la necesidad identificada en el diagnóstico. Son los encargados de ir a las empresas y hacer la intervención y el acompañamiento necesario para que mejoren sus indicadores de productividad, competitividad o rentabilidad. Los extensionistas pueden ser personas jurídicas (firmas de consultoría) o naturales (consultores independientes),</w:t>
      </w:r>
      <w:r w:rsidRPr="00917F0C">
        <w:rPr>
          <w:rFonts w:ascii="Courier New" w:eastAsia="Times New Roman" w:hAnsi="Courier New" w:cs="Courier New"/>
          <w:sz w:val="24"/>
          <w:szCs w:val="24"/>
        </w:rPr>
        <w:t> </w:t>
      </w:r>
      <w:r w:rsidRPr="00917F0C">
        <w:rPr>
          <w:rFonts w:ascii="ITC Kabel" w:eastAsia="Times New Roman" w:hAnsi="ITC Kabel" w:cs="Arial"/>
          <w:sz w:val="24"/>
          <w:szCs w:val="24"/>
        </w:rPr>
        <w:t>con experiencia certificada en asistencia técnica y acompañamiento a empresas, relacionada con las líneas de servicio del programa Fábricas de Productividad.</w:t>
      </w:r>
    </w:p>
    <w:p w:rsidR="00DF4F68" w:rsidRPr="00917F0C" w:rsidRDefault="00DF4F68" w:rsidP="00A11E2D">
      <w:pPr>
        <w:shd w:val="clear" w:color="auto" w:fill="FFFFFF"/>
        <w:spacing w:after="450" w:line="240" w:lineRule="auto"/>
        <w:jc w:val="both"/>
        <w:rPr>
          <w:rFonts w:ascii="ITC Kabel" w:eastAsia="Times New Roman" w:hAnsi="ITC Kabel" w:cs="Arial"/>
          <w:sz w:val="24"/>
          <w:szCs w:val="24"/>
        </w:rPr>
      </w:pPr>
      <w:r w:rsidRPr="00917F0C">
        <w:rPr>
          <w:rFonts w:ascii="ITC Kabel" w:eastAsia="Times New Roman" w:hAnsi="ITC Kabel" w:cs="Arial"/>
          <w:sz w:val="24"/>
          <w:szCs w:val="24"/>
        </w:rPr>
        <w:t>Estos expertos deben tener conocimiento de la tecnología, del ambiente de negocios de las empresas y tener la habilidad para comunicarse con los empresarios y entender sus necesidades, de acuerdo con las líneas de servicio que tiene Fábricas de Productividad.</w:t>
      </w:r>
    </w:p>
    <w:p w:rsidR="00DF4F68" w:rsidRPr="00917F0C" w:rsidRDefault="00DF4F68" w:rsidP="00A11E2D">
      <w:pPr>
        <w:shd w:val="clear" w:color="auto" w:fill="FFFFFF"/>
        <w:spacing w:after="450" w:line="240" w:lineRule="auto"/>
        <w:jc w:val="both"/>
        <w:rPr>
          <w:rFonts w:ascii="ITC Kabel" w:eastAsia="Times New Roman" w:hAnsi="ITC Kabel" w:cs="Arial"/>
          <w:sz w:val="24"/>
          <w:szCs w:val="24"/>
        </w:rPr>
      </w:pPr>
      <w:r w:rsidRPr="00917F0C">
        <w:rPr>
          <w:rFonts w:ascii="ITC Kabel" w:eastAsia="Times New Roman" w:hAnsi="ITC Kabel" w:cs="Arial"/>
          <w:sz w:val="24"/>
          <w:szCs w:val="24"/>
        </w:rPr>
        <w:t>Para ser extensionista de Fábricas de Productividad, los consultores deberán remitir la documentación requerida y estar registrado como proveedor</w:t>
      </w:r>
      <w:r w:rsidR="00036282" w:rsidRPr="00917F0C">
        <w:rPr>
          <w:rFonts w:ascii="ITC Kabel" w:eastAsia="Times New Roman" w:hAnsi="ITC Kabel" w:cs="Arial"/>
          <w:sz w:val="24"/>
          <w:szCs w:val="24"/>
        </w:rPr>
        <w:t xml:space="preserve"> de la</w:t>
      </w:r>
      <w:r w:rsidRPr="00917F0C">
        <w:rPr>
          <w:rFonts w:ascii="ITC Kabel" w:eastAsia="Times New Roman" w:hAnsi="ITC Kabel" w:cs="Arial"/>
          <w:sz w:val="24"/>
          <w:szCs w:val="24"/>
        </w:rPr>
        <w:t xml:space="preserve"> Cáma</w:t>
      </w:r>
      <w:r w:rsidR="00036282" w:rsidRPr="00917F0C">
        <w:rPr>
          <w:rFonts w:ascii="ITC Kabel" w:eastAsia="Times New Roman" w:hAnsi="ITC Kabel" w:cs="Arial"/>
          <w:sz w:val="24"/>
          <w:szCs w:val="24"/>
        </w:rPr>
        <w:t>ra</w:t>
      </w:r>
      <w:r w:rsidRPr="00917F0C">
        <w:rPr>
          <w:rFonts w:ascii="ITC Kabel" w:eastAsia="Times New Roman" w:hAnsi="ITC Kabel" w:cs="Arial"/>
          <w:sz w:val="24"/>
          <w:szCs w:val="24"/>
        </w:rPr>
        <w:t xml:space="preserve"> de Comercio de </w:t>
      </w:r>
      <w:r w:rsidR="00036282" w:rsidRPr="00917F0C">
        <w:rPr>
          <w:rFonts w:ascii="ITC Kabel" w:eastAsia="Times New Roman" w:hAnsi="ITC Kabel" w:cs="Arial"/>
          <w:sz w:val="24"/>
          <w:szCs w:val="24"/>
        </w:rPr>
        <w:t>Barranquilla</w:t>
      </w:r>
      <w:r w:rsidRPr="00917F0C">
        <w:rPr>
          <w:rFonts w:ascii="ITC Kabel" w:eastAsia="Times New Roman" w:hAnsi="ITC Kabel" w:cs="Arial"/>
          <w:sz w:val="24"/>
          <w:szCs w:val="24"/>
        </w:rPr>
        <w:t xml:space="preserve">, ser validados e incluidos oficialmente en la Base Nacional de Extensionistas, la cual tendrá la oferta de extensionistas para </w:t>
      </w:r>
      <w:r w:rsidR="00036282" w:rsidRPr="00917F0C">
        <w:rPr>
          <w:rFonts w:ascii="ITC Kabel" w:eastAsia="Times New Roman" w:hAnsi="ITC Kabel" w:cs="Arial"/>
          <w:sz w:val="24"/>
          <w:szCs w:val="24"/>
        </w:rPr>
        <w:t xml:space="preserve">la </w:t>
      </w:r>
      <w:r w:rsidRPr="00917F0C">
        <w:rPr>
          <w:rFonts w:ascii="ITC Kabel" w:eastAsia="Times New Roman" w:hAnsi="ITC Kabel" w:cs="Arial"/>
          <w:sz w:val="24"/>
          <w:szCs w:val="24"/>
        </w:rPr>
        <w:t>región</w:t>
      </w:r>
      <w:r w:rsidR="00036282" w:rsidRPr="00917F0C">
        <w:rPr>
          <w:rFonts w:ascii="ITC Kabel" w:eastAsia="Times New Roman" w:hAnsi="ITC Kabel" w:cs="Arial"/>
          <w:sz w:val="24"/>
          <w:szCs w:val="24"/>
        </w:rPr>
        <w:t xml:space="preserve"> caribe</w:t>
      </w:r>
      <w:r w:rsidRPr="00917F0C">
        <w:rPr>
          <w:rFonts w:ascii="ITC Kabel" w:eastAsia="Times New Roman" w:hAnsi="ITC Kabel" w:cs="Arial"/>
          <w:sz w:val="24"/>
          <w:szCs w:val="24"/>
        </w:rPr>
        <w:t>. Aquellos que no estén en la Base no podrán prestar sus servicios a las empresas del programa.</w:t>
      </w:r>
      <w:r w:rsidR="00036282" w:rsidRPr="00917F0C">
        <w:rPr>
          <w:rFonts w:ascii="ITC Kabel" w:eastAsia="Times New Roman" w:hAnsi="ITC Kabel" w:cs="Arial"/>
          <w:sz w:val="24"/>
          <w:szCs w:val="24"/>
        </w:rPr>
        <w:tab/>
      </w:r>
      <w:r w:rsidRPr="00917F0C">
        <w:rPr>
          <w:rFonts w:ascii="ITC Kabel" w:eastAsia="Times New Roman" w:hAnsi="ITC Kabel" w:cs="Arial"/>
          <w:sz w:val="24"/>
          <w:szCs w:val="24"/>
        </w:rPr>
        <w:br/>
      </w:r>
      <w:r w:rsidRPr="00917F0C">
        <w:rPr>
          <w:rFonts w:ascii="ITC Kabel" w:eastAsia="Times New Roman" w:hAnsi="ITC Kabel" w:cs="Arial"/>
          <w:sz w:val="24"/>
          <w:szCs w:val="24"/>
        </w:rPr>
        <w:br/>
      </w:r>
      <w:r w:rsidRPr="00917F0C">
        <w:rPr>
          <w:rFonts w:ascii="ITC Kabel" w:eastAsia="Times New Roman" w:hAnsi="ITC Kabel" w:cs="Arial"/>
          <w:sz w:val="24"/>
          <w:szCs w:val="24"/>
        </w:rPr>
        <w:lastRenderedPageBreak/>
        <w:t>Para que un extensionista pueda continuar en la Base Nacional de Extensionistas, debe responder en todos los casos a las solicitudes de cotizació</w:t>
      </w:r>
      <w:r w:rsidR="00036282" w:rsidRPr="00917F0C">
        <w:rPr>
          <w:rFonts w:ascii="ITC Kabel" w:eastAsia="Times New Roman" w:hAnsi="ITC Kabel" w:cs="Arial"/>
          <w:sz w:val="24"/>
          <w:szCs w:val="24"/>
        </w:rPr>
        <w:t>n que le envíe el Gestor Local</w:t>
      </w:r>
      <w:r w:rsidRPr="00917F0C">
        <w:rPr>
          <w:rFonts w:ascii="ITC Kabel" w:eastAsia="Times New Roman" w:hAnsi="ITC Kabel" w:cs="Arial"/>
          <w:sz w:val="24"/>
          <w:szCs w:val="24"/>
        </w:rPr>
        <w:t xml:space="preserve"> y deberá contestar todos los requerimientos</w:t>
      </w:r>
      <w:r w:rsidRPr="00917F0C">
        <w:rPr>
          <w:rFonts w:ascii="ITC Kabel" w:eastAsia="Times New Roman" w:hAnsi="ITC Kabel" w:cs="Arial"/>
          <w:color w:val="555555"/>
          <w:sz w:val="24"/>
          <w:szCs w:val="24"/>
        </w:rPr>
        <w:t xml:space="preserve"> </w:t>
      </w:r>
      <w:r w:rsidRPr="00917F0C">
        <w:rPr>
          <w:rFonts w:ascii="ITC Kabel" w:eastAsia="Times New Roman" w:hAnsi="ITC Kabel" w:cs="Arial"/>
          <w:sz w:val="24"/>
          <w:szCs w:val="24"/>
        </w:rPr>
        <w:t>formulados por el Gestor Local, la Cámara de Comercio</w:t>
      </w:r>
      <w:r w:rsidR="00036282" w:rsidRPr="00917F0C">
        <w:rPr>
          <w:rFonts w:ascii="ITC Kabel" w:eastAsia="Times New Roman" w:hAnsi="ITC Kabel" w:cs="Arial"/>
          <w:sz w:val="24"/>
          <w:szCs w:val="24"/>
        </w:rPr>
        <w:t xml:space="preserve"> de Barranquilla</w:t>
      </w:r>
      <w:r w:rsidRPr="00917F0C">
        <w:rPr>
          <w:rFonts w:ascii="ITC Kabel" w:eastAsia="Times New Roman" w:hAnsi="ITC Kabel" w:cs="Arial"/>
          <w:sz w:val="24"/>
          <w:szCs w:val="24"/>
        </w:rPr>
        <w:t xml:space="preserve"> o Colombia Productiva.</w:t>
      </w:r>
      <w:r w:rsidR="00917F0C">
        <w:rPr>
          <w:rFonts w:ascii="ITC Kabel" w:eastAsia="Times New Roman" w:hAnsi="ITC Kabel" w:cs="Arial"/>
          <w:sz w:val="24"/>
          <w:szCs w:val="24"/>
        </w:rPr>
        <w:tab/>
      </w:r>
      <w:r w:rsidRPr="00917F0C">
        <w:rPr>
          <w:rFonts w:ascii="ITC Kabel" w:eastAsia="Times New Roman" w:hAnsi="ITC Kabel" w:cs="Arial"/>
          <w:sz w:val="24"/>
          <w:szCs w:val="24"/>
        </w:rPr>
        <w:br/>
      </w:r>
      <w:r w:rsidRPr="00917F0C">
        <w:rPr>
          <w:rFonts w:ascii="ITC Kabel" w:eastAsia="Times New Roman" w:hAnsi="ITC Kabel" w:cs="Arial"/>
          <w:sz w:val="24"/>
          <w:szCs w:val="24"/>
        </w:rPr>
        <w:br/>
        <w:t>Colombia Productiva podrá retirar al extensionista de la Base Nacional de Extensionistas ante el incumplimiento de estas condiciones.</w:t>
      </w:r>
      <w:r w:rsidR="00917F0C">
        <w:rPr>
          <w:rFonts w:ascii="ITC Kabel" w:eastAsia="Times New Roman" w:hAnsi="ITC Kabel" w:cs="Arial"/>
          <w:sz w:val="24"/>
          <w:szCs w:val="24"/>
        </w:rPr>
        <w:tab/>
      </w:r>
      <w:r w:rsidRPr="00917F0C">
        <w:rPr>
          <w:rFonts w:ascii="ITC Kabel" w:eastAsia="Times New Roman" w:hAnsi="ITC Kabel" w:cs="Arial"/>
          <w:sz w:val="24"/>
          <w:szCs w:val="24"/>
        </w:rPr>
        <w:br/>
      </w:r>
      <w:r w:rsidRPr="00917F0C">
        <w:rPr>
          <w:rFonts w:ascii="ITC Kabel" w:eastAsia="Times New Roman" w:hAnsi="ITC Kabel" w:cs="Arial"/>
          <w:sz w:val="24"/>
          <w:szCs w:val="24"/>
        </w:rPr>
        <w:br/>
      </w:r>
      <w:r w:rsidRPr="00917F0C">
        <w:rPr>
          <w:rFonts w:ascii="ITC Kabel" w:eastAsia="Times New Roman" w:hAnsi="ITC Kabel" w:cs="Arial"/>
          <w:b/>
          <w:bCs/>
          <w:sz w:val="24"/>
          <w:szCs w:val="24"/>
        </w:rPr>
        <w:t>Nota:</w:t>
      </w:r>
      <w:r w:rsidRPr="00917F0C">
        <w:rPr>
          <w:rFonts w:ascii="Courier New" w:eastAsia="Times New Roman" w:hAnsi="Courier New" w:cs="Courier New"/>
          <w:sz w:val="24"/>
          <w:szCs w:val="24"/>
        </w:rPr>
        <w:t> </w:t>
      </w:r>
      <w:r w:rsidRPr="00917F0C">
        <w:rPr>
          <w:rFonts w:ascii="ITC Kabel" w:eastAsia="Times New Roman" w:hAnsi="ITC Kabel" w:cs="Arial"/>
          <w:sz w:val="24"/>
          <w:szCs w:val="24"/>
        </w:rPr>
        <w:t>Teniendo en cuenta que cada empresa cuenta con un contexto, características, recursos y necesidades específicas, los planes de trabajo propuestos por los extensionistas deben plantear los objetivos, metas y acciones a implementar acorde con las brechas identificadas, por lo cual cada plan de trabajo debe evidenciar que está formulado a la medida de las condiciones específicas de cada empresa.</w:t>
      </w:r>
    </w:p>
    <w:p w:rsidR="00DF4F68" w:rsidRPr="00917F0C" w:rsidRDefault="00DF4F68" w:rsidP="00917F0C">
      <w:pPr>
        <w:pStyle w:val="Ttulo2"/>
      </w:pPr>
      <w:r w:rsidRPr="00917F0C">
        <w:t>¿Qué es la Base Nacional de Extensionistas?</w:t>
      </w:r>
    </w:p>
    <w:p w:rsidR="00DF4F68" w:rsidRPr="00917F0C" w:rsidRDefault="00DF4F68" w:rsidP="00A11E2D">
      <w:pPr>
        <w:shd w:val="clear" w:color="auto" w:fill="FFFFFF"/>
        <w:spacing w:after="450" w:line="240" w:lineRule="auto"/>
        <w:jc w:val="both"/>
        <w:rPr>
          <w:rFonts w:ascii="ITC Kabel" w:eastAsia="Times New Roman" w:hAnsi="ITC Kabel" w:cs="Arial"/>
          <w:sz w:val="24"/>
          <w:szCs w:val="24"/>
        </w:rPr>
      </w:pPr>
      <w:r w:rsidRPr="00917F0C">
        <w:rPr>
          <w:rFonts w:ascii="ITC Kabel" w:eastAsia="Times New Roman" w:hAnsi="ITC Kabel" w:cs="Arial"/>
          <w:sz w:val="24"/>
          <w:szCs w:val="24"/>
        </w:rPr>
        <w:t>Es un directorio con los registros de todos aquellos expertos y consultores en productividad habilitados para brindar la asesoría técnica especializada a las empresas que formen parte de Fábricas de Productividad.</w:t>
      </w:r>
    </w:p>
    <w:p w:rsidR="00DF4F68" w:rsidRPr="00917F0C" w:rsidRDefault="00DF4F68" w:rsidP="00A11E2D">
      <w:pPr>
        <w:shd w:val="clear" w:color="auto" w:fill="FFFFFF"/>
        <w:spacing w:after="450" w:line="240" w:lineRule="auto"/>
        <w:jc w:val="both"/>
        <w:rPr>
          <w:rFonts w:ascii="ITC Kabel" w:eastAsia="Times New Roman" w:hAnsi="ITC Kabel" w:cs="Arial"/>
          <w:sz w:val="24"/>
          <w:szCs w:val="24"/>
        </w:rPr>
      </w:pPr>
      <w:r w:rsidRPr="00917F0C">
        <w:rPr>
          <w:rFonts w:ascii="ITC Kabel" w:eastAsia="Times New Roman" w:hAnsi="ITC Kabel" w:cs="Arial"/>
          <w:sz w:val="24"/>
          <w:szCs w:val="24"/>
        </w:rPr>
        <w:t>La base se alojará en www.fabricasdeproductividad.com donde empresas, Cámaras de Comercio y usuarios en general podrán consultar los perfiles de estos expertos. La Base Nacional de Extensionistas, además, será alimentada con perfiles de expertos formados con el apoyo del SENA en las distintas regiones en las que estará Fábricas de Productividad.</w:t>
      </w:r>
    </w:p>
    <w:p w:rsidR="00DF4F68" w:rsidRPr="00917F0C" w:rsidRDefault="00D72185" w:rsidP="00917F0C">
      <w:pPr>
        <w:pStyle w:val="Ttulo1"/>
      </w:pPr>
      <w:r w:rsidRPr="00917F0C">
        <w:t>Invitación</w:t>
      </w:r>
      <w:r w:rsidR="004E7278" w:rsidRPr="00917F0C">
        <w:t xml:space="preserve"> </w:t>
      </w:r>
      <w:r w:rsidR="00DF4F68" w:rsidRPr="00917F0C">
        <w:t xml:space="preserve">a inscribirse y vincularse al programa </w:t>
      </w:r>
      <w:r w:rsidR="00C51035" w:rsidRPr="00917F0C">
        <w:t>Fábricas</w:t>
      </w:r>
      <w:r w:rsidR="00DF4F68" w:rsidRPr="00917F0C">
        <w:t xml:space="preserve"> de Productividad</w:t>
      </w:r>
    </w:p>
    <w:p w:rsidR="00DF4F68" w:rsidRPr="00917F0C" w:rsidRDefault="00DF4F68" w:rsidP="00A11E2D">
      <w:pPr>
        <w:jc w:val="both"/>
        <w:rPr>
          <w:rFonts w:ascii="ITC Kabel" w:hAnsi="ITC Kabel" w:cs="Arial"/>
          <w:sz w:val="24"/>
          <w:szCs w:val="24"/>
        </w:rPr>
      </w:pPr>
      <w:r w:rsidRPr="00917F0C">
        <w:rPr>
          <w:rFonts w:ascii="ITC Kabel" w:hAnsi="ITC Kabel" w:cs="Arial"/>
          <w:sz w:val="24"/>
          <w:szCs w:val="24"/>
        </w:rPr>
        <w:t xml:space="preserve">La presente convocatoria tiene como objetivo seleccionar los extensionistas que harán parte de la Base Nacional de Extensionistas del programa Fábricas de Productividad </w:t>
      </w:r>
      <w:r w:rsidR="00C51035" w:rsidRPr="00917F0C">
        <w:rPr>
          <w:rFonts w:ascii="ITC Kabel" w:hAnsi="ITC Kabel" w:cs="Arial"/>
          <w:sz w:val="24"/>
          <w:szCs w:val="24"/>
        </w:rPr>
        <w:t>ciclo</w:t>
      </w:r>
      <w:r w:rsidRPr="00917F0C">
        <w:rPr>
          <w:rFonts w:ascii="ITC Kabel" w:hAnsi="ITC Kabel" w:cs="Arial"/>
          <w:sz w:val="24"/>
          <w:szCs w:val="24"/>
        </w:rPr>
        <w:t xml:space="preserve"> 2, 3 y 4 para la Cámara de Comercio de Barranquilla y las Cámaras aliadas: Cartagena, Santa Marta, San </w:t>
      </w:r>
      <w:r w:rsidR="004E7278" w:rsidRPr="00917F0C">
        <w:rPr>
          <w:rFonts w:ascii="ITC Kabel" w:hAnsi="ITC Kabel" w:cs="Arial"/>
          <w:sz w:val="24"/>
          <w:szCs w:val="24"/>
        </w:rPr>
        <w:t>Andrés</w:t>
      </w:r>
      <w:r w:rsidR="00C51035" w:rsidRPr="00917F0C">
        <w:rPr>
          <w:rFonts w:ascii="ITC Kabel" w:hAnsi="ITC Kabel" w:cs="Arial"/>
          <w:sz w:val="24"/>
          <w:szCs w:val="24"/>
        </w:rPr>
        <w:t>, P</w:t>
      </w:r>
      <w:r w:rsidRPr="00917F0C">
        <w:rPr>
          <w:rFonts w:ascii="ITC Kabel" w:hAnsi="ITC Kabel" w:cs="Arial"/>
          <w:sz w:val="24"/>
          <w:szCs w:val="24"/>
        </w:rPr>
        <w:t>roviden</w:t>
      </w:r>
      <w:r w:rsidR="00C51035" w:rsidRPr="00917F0C">
        <w:rPr>
          <w:rFonts w:ascii="ITC Kabel" w:hAnsi="ITC Kabel" w:cs="Arial"/>
          <w:sz w:val="24"/>
          <w:szCs w:val="24"/>
        </w:rPr>
        <w:t>cia y Santa Catalina, Montería,</w:t>
      </w:r>
      <w:r w:rsidRPr="00917F0C">
        <w:rPr>
          <w:rFonts w:ascii="ITC Kabel" w:hAnsi="ITC Kabel" w:cs="Arial"/>
          <w:sz w:val="24"/>
          <w:szCs w:val="24"/>
        </w:rPr>
        <w:t xml:space="preserve"> Sincelejo, La Guajira y Valledupar</w:t>
      </w:r>
    </w:p>
    <w:p w:rsidR="00DF4F68" w:rsidRPr="00917F0C" w:rsidRDefault="00DF4F68" w:rsidP="00A11E2D">
      <w:pPr>
        <w:jc w:val="both"/>
        <w:rPr>
          <w:rFonts w:ascii="ITC Kabel" w:hAnsi="ITC Kabel" w:cs="Arial"/>
          <w:sz w:val="24"/>
          <w:szCs w:val="24"/>
        </w:rPr>
      </w:pPr>
      <w:r w:rsidRPr="00917F0C">
        <w:rPr>
          <w:rFonts w:ascii="ITC Kabel" w:hAnsi="ITC Kabel" w:cs="Arial"/>
          <w:sz w:val="24"/>
          <w:szCs w:val="24"/>
        </w:rPr>
        <w:t xml:space="preserve">Objetivo de los extensionistas: Trabajar con los Gestores de las </w:t>
      </w:r>
      <w:r w:rsidR="004E7278" w:rsidRPr="00917F0C">
        <w:rPr>
          <w:rFonts w:ascii="ITC Kabel" w:hAnsi="ITC Kabel" w:cs="Arial"/>
          <w:sz w:val="24"/>
          <w:szCs w:val="24"/>
        </w:rPr>
        <w:t>Cámaras</w:t>
      </w:r>
      <w:r w:rsidRPr="00917F0C">
        <w:rPr>
          <w:rFonts w:ascii="ITC Kabel" w:hAnsi="ITC Kabel" w:cs="Arial"/>
          <w:sz w:val="24"/>
          <w:szCs w:val="24"/>
        </w:rPr>
        <w:t xml:space="preserve"> </w:t>
      </w:r>
      <w:r w:rsidR="00C51035" w:rsidRPr="00917F0C">
        <w:rPr>
          <w:rFonts w:ascii="ITC Kabel" w:hAnsi="ITC Kabel" w:cs="Arial"/>
          <w:sz w:val="24"/>
          <w:szCs w:val="24"/>
        </w:rPr>
        <w:t xml:space="preserve">de Comercio </w:t>
      </w:r>
      <w:r w:rsidRPr="00917F0C">
        <w:rPr>
          <w:rFonts w:ascii="ITC Kabel" w:hAnsi="ITC Kabel" w:cs="Arial"/>
          <w:sz w:val="24"/>
          <w:szCs w:val="24"/>
        </w:rPr>
        <w:t xml:space="preserve">que participan en el convenio para intervenir y acompañar </w:t>
      </w:r>
      <w:r w:rsidR="00C51035" w:rsidRPr="00917F0C">
        <w:rPr>
          <w:rFonts w:ascii="ITC Kabel" w:hAnsi="ITC Kabel" w:cs="Arial"/>
          <w:sz w:val="24"/>
          <w:szCs w:val="24"/>
        </w:rPr>
        <w:t xml:space="preserve">a </w:t>
      </w:r>
      <w:r w:rsidRPr="00917F0C">
        <w:rPr>
          <w:rFonts w:ascii="ITC Kabel" w:hAnsi="ITC Kabel" w:cs="Arial"/>
          <w:sz w:val="24"/>
          <w:szCs w:val="24"/>
        </w:rPr>
        <w:t>las empresas vinculadas</w:t>
      </w:r>
      <w:r w:rsidR="00C51035" w:rsidRPr="00917F0C">
        <w:rPr>
          <w:rFonts w:ascii="ITC Kabel" w:hAnsi="ITC Kabel" w:cs="Arial"/>
          <w:sz w:val="24"/>
          <w:szCs w:val="24"/>
        </w:rPr>
        <w:t>,</w:t>
      </w:r>
      <w:r w:rsidRPr="00917F0C">
        <w:rPr>
          <w:rFonts w:ascii="ITC Kabel" w:hAnsi="ITC Kabel" w:cs="Arial"/>
          <w:sz w:val="24"/>
          <w:szCs w:val="24"/>
        </w:rPr>
        <w:t xml:space="preserve"> que los seleccionen para la prestación del servicio de </w:t>
      </w:r>
      <w:proofErr w:type="spellStart"/>
      <w:r w:rsidRPr="00917F0C">
        <w:rPr>
          <w:rFonts w:ascii="ITC Kabel" w:hAnsi="ITC Kabel" w:cs="Arial"/>
          <w:sz w:val="24"/>
          <w:szCs w:val="24"/>
        </w:rPr>
        <w:t>extensionismo</w:t>
      </w:r>
      <w:proofErr w:type="spellEnd"/>
      <w:r w:rsidR="00917F0C" w:rsidRPr="00917F0C">
        <w:rPr>
          <w:rFonts w:ascii="ITC Kabel" w:hAnsi="ITC Kabel" w:cs="Arial"/>
          <w:sz w:val="24"/>
          <w:szCs w:val="24"/>
        </w:rPr>
        <w:t xml:space="preserve"> tecnológico</w:t>
      </w:r>
      <w:r w:rsidRPr="00917F0C">
        <w:rPr>
          <w:rFonts w:ascii="ITC Kabel" w:hAnsi="ITC Kabel" w:cs="Arial"/>
          <w:sz w:val="24"/>
          <w:szCs w:val="24"/>
        </w:rPr>
        <w:t xml:space="preserve">, con el fin de elevar un indicador de productividad </w:t>
      </w:r>
      <w:r w:rsidR="00C51035" w:rsidRPr="00917F0C">
        <w:rPr>
          <w:rFonts w:ascii="ITC Kabel" w:hAnsi="ITC Kabel" w:cs="Arial"/>
          <w:sz w:val="24"/>
          <w:szCs w:val="24"/>
        </w:rPr>
        <w:t>establecido en el convenio mínimo un 8%</w:t>
      </w:r>
      <w:r w:rsidRPr="00917F0C">
        <w:rPr>
          <w:rFonts w:ascii="ITC Kabel" w:hAnsi="ITC Kabel" w:cs="Arial"/>
          <w:sz w:val="24"/>
          <w:szCs w:val="24"/>
        </w:rPr>
        <w:t xml:space="preserve">. </w:t>
      </w:r>
    </w:p>
    <w:p w:rsidR="00DF4F68" w:rsidRPr="00917F0C" w:rsidRDefault="00DF4F68" w:rsidP="00A11E2D">
      <w:pPr>
        <w:jc w:val="both"/>
        <w:rPr>
          <w:rFonts w:ascii="ITC Kabel" w:hAnsi="ITC Kabel" w:cs="Arial"/>
          <w:sz w:val="24"/>
          <w:szCs w:val="24"/>
        </w:rPr>
      </w:pPr>
    </w:p>
    <w:p w:rsidR="00DF4F68" w:rsidRPr="00917F0C" w:rsidRDefault="00DF4F68" w:rsidP="00917F0C">
      <w:pPr>
        <w:pStyle w:val="Ttulo2"/>
      </w:pPr>
      <w:r w:rsidRPr="00917F0C">
        <w:lastRenderedPageBreak/>
        <w:t xml:space="preserve">Especificaciones </w:t>
      </w:r>
      <w:r w:rsidR="00917F0C">
        <w:t>T</w:t>
      </w:r>
      <w:r w:rsidRPr="00917F0C">
        <w:t xml:space="preserve">écnicas Perfil del </w:t>
      </w:r>
      <w:r w:rsidR="00917F0C">
        <w:t>E</w:t>
      </w:r>
      <w:r w:rsidRPr="00917F0C">
        <w:t xml:space="preserve">xtensionista </w:t>
      </w:r>
    </w:p>
    <w:p w:rsidR="004E7278" w:rsidRPr="00917F0C" w:rsidRDefault="00DF4F68" w:rsidP="00A11E2D">
      <w:pPr>
        <w:jc w:val="both"/>
        <w:rPr>
          <w:rFonts w:ascii="ITC Kabel" w:hAnsi="ITC Kabel" w:cs="Arial"/>
          <w:sz w:val="24"/>
          <w:szCs w:val="24"/>
        </w:rPr>
      </w:pPr>
      <w:r w:rsidRPr="00917F0C">
        <w:rPr>
          <w:rFonts w:ascii="ITC Kabel" w:hAnsi="ITC Kabel" w:cs="Arial"/>
          <w:sz w:val="24"/>
          <w:szCs w:val="24"/>
        </w:rPr>
        <w:t>Podrán participar en</w:t>
      </w:r>
      <w:r w:rsidR="00D72185" w:rsidRPr="00917F0C">
        <w:rPr>
          <w:rFonts w:ascii="ITC Kabel" w:hAnsi="ITC Kabel" w:cs="Arial"/>
          <w:sz w:val="24"/>
          <w:szCs w:val="24"/>
        </w:rPr>
        <w:t xml:space="preserve"> el programa personas jurídicas </w:t>
      </w:r>
      <w:r w:rsidRPr="00917F0C">
        <w:rPr>
          <w:rFonts w:ascii="ITC Kabel" w:hAnsi="ITC Kabel" w:cs="Arial"/>
          <w:sz w:val="24"/>
          <w:szCs w:val="24"/>
        </w:rPr>
        <w:t xml:space="preserve">y/o naturales con conocimiento demostrado en metodologías de mejoramiento, de tecnologías de gestión, del ambiente de negocios de las empresas, con la habilidad para </w:t>
      </w:r>
      <w:r w:rsidR="004E7278" w:rsidRPr="00917F0C">
        <w:rPr>
          <w:rFonts w:ascii="ITC Kabel" w:hAnsi="ITC Kabel" w:cs="Arial"/>
          <w:sz w:val="24"/>
          <w:szCs w:val="24"/>
        </w:rPr>
        <w:t>trabajar con equipos multidisciplinarios,</w:t>
      </w:r>
      <w:r w:rsidRPr="00917F0C">
        <w:rPr>
          <w:rFonts w:ascii="ITC Kabel" w:hAnsi="ITC Kabel" w:cs="Arial"/>
          <w:sz w:val="24"/>
          <w:szCs w:val="24"/>
        </w:rPr>
        <w:t xml:space="preserve"> con los empresarios y entender sus necesidades</w:t>
      </w:r>
      <w:r w:rsidR="00C51035" w:rsidRPr="00917F0C">
        <w:rPr>
          <w:rFonts w:ascii="ITC Kabel" w:hAnsi="ITC Kabel" w:cs="Arial"/>
          <w:sz w:val="24"/>
          <w:szCs w:val="24"/>
        </w:rPr>
        <w:t>.</w:t>
      </w:r>
      <w:r w:rsidRPr="00917F0C">
        <w:rPr>
          <w:rFonts w:ascii="ITC Kabel" w:hAnsi="ITC Kabel" w:cs="Arial"/>
          <w:sz w:val="24"/>
          <w:szCs w:val="24"/>
        </w:rPr>
        <w:t xml:space="preserve"> </w:t>
      </w:r>
    </w:p>
    <w:p w:rsidR="00082B73" w:rsidRPr="00917F0C" w:rsidRDefault="00082B73" w:rsidP="00082B73">
      <w:pPr>
        <w:pStyle w:val="Prrafodelista"/>
        <w:numPr>
          <w:ilvl w:val="0"/>
          <w:numId w:val="2"/>
        </w:numPr>
        <w:shd w:val="clear" w:color="auto" w:fill="FFFFFF"/>
        <w:spacing w:after="0" w:line="240" w:lineRule="auto"/>
        <w:jc w:val="both"/>
        <w:rPr>
          <w:rFonts w:ascii="ITC Kabel" w:eastAsia="Times New Roman" w:hAnsi="ITC Kabel" w:cs="Arial"/>
          <w:sz w:val="24"/>
          <w:szCs w:val="24"/>
          <w:lang w:val="es-ES_tradnl" w:eastAsia="es-ES"/>
        </w:rPr>
      </w:pPr>
      <w:r w:rsidRPr="00917F0C">
        <w:rPr>
          <w:rFonts w:ascii="ITC Kabel" w:eastAsia="Times New Roman" w:hAnsi="ITC Kabel" w:cs="Arial"/>
          <w:sz w:val="24"/>
          <w:szCs w:val="24"/>
          <w:lang w:val="es-ES_tradnl" w:eastAsia="es-ES"/>
        </w:rPr>
        <w:t>Persona Natural:</w:t>
      </w:r>
      <w:r w:rsidRPr="00917F0C">
        <w:rPr>
          <w:rFonts w:ascii="ITC Kabel" w:hAnsi="ITC Kabel"/>
        </w:rPr>
        <w:t xml:space="preserve"> </w:t>
      </w:r>
      <w:r w:rsidRPr="00917F0C">
        <w:rPr>
          <w:rFonts w:ascii="ITC Kabel" w:eastAsia="Times New Roman" w:hAnsi="ITC Kabel" w:cs="Arial"/>
          <w:sz w:val="24"/>
          <w:szCs w:val="24"/>
          <w:lang w:val="es-ES_tradnl" w:eastAsia="es-ES"/>
        </w:rPr>
        <w:t xml:space="preserve">cinco (5) años de experiencia y contar mínimo con una (1) certificación de asistencia técnica o acompañamiento a una empresa en cada una de las líneas en que se interese acreditar ante el programa Fábricas </w:t>
      </w:r>
      <w:r w:rsidR="007C1A35">
        <w:rPr>
          <w:rFonts w:ascii="ITC Kabel" w:eastAsia="Times New Roman" w:hAnsi="ITC Kabel" w:cs="Arial"/>
          <w:sz w:val="24"/>
          <w:szCs w:val="24"/>
          <w:lang w:val="es-ES_tradnl" w:eastAsia="es-ES"/>
        </w:rPr>
        <w:t>d</w:t>
      </w:r>
      <w:r w:rsidRPr="00917F0C">
        <w:rPr>
          <w:rFonts w:ascii="ITC Kabel" w:eastAsia="Times New Roman" w:hAnsi="ITC Kabel" w:cs="Arial"/>
          <w:sz w:val="24"/>
          <w:szCs w:val="24"/>
          <w:lang w:val="es-ES_tradnl" w:eastAsia="es-ES"/>
        </w:rPr>
        <w:t xml:space="preserve">e </w:t>
      </w:r>
      <w:r w:rsidR="007C1A35">
        <w:rPr>
          <w:rFonts w:ascii="ITC Kabel" w:eastAsia="Times New Roman" w:hAnsi="ITC Kabel" w:cs="Arial"/>
          <w:sz w:val="24"/>
          <w:szCs w:val="24"/>
          <w:lang w:val="es-ES_tradnl" w:eastAsia="es-ES"/>
        </w:rPr>
        <w:t>P</w:t>
      </w:r>
      <w:r w:rsidRPr="00917F0C">
        <w:rPr>
          <w:rFonts w:ascii="ITC Kabel" w:eastAsia="Times New Roman" w:hAnsi="ITC Kabel" w:cs="Arial"/>
          <w:sz w:val="24"/>
          <w:szCs w:val="24"/>
          <w:lang w:val="es-ES_tradnl" w:eastAsia="es-ES"/>
        </w:rPr>
        <w:t xml:space="preserve">roductividad. </w:t>
      </w:r>
    </w:p>
    <w:p w:rsidR="00082B73" w:rsidRPr="00917F0C" w:rsidRDefault="00082B73" w:rsidP="00A11E2D">
      <w:pPr>
        <w:pStyle w:val="Prrafodelista"/>
        <w:numPr>
          <w:ilvl w:val="0"/>
          <w:numId w:val="2"/>
        </w:numPr>
        <w:shd w:val="clear" w:color="auto" w:fill="FFFFFF"/>
        <w:spacing w:after="0" w:line="240" w:lineRule="auto"/>
        <w:jc w:val="both"/>
        <w:rPr>
          <w:rFonts w:ascii="ITC Kabel" w:eastAsia="Times New Roman" w:hAnsi="ITC Kabel" w:cs="Arial"/>
          <w:sz w:val="24"/>
          <w:szCs w:val="24"/>
          <w:lang w:val="es-ES_tradnl" w:eastAsia="es-ES"/>
        </w:rPr>
      </w:pPr>
      <w:r w:rsidRPr="00917F0C">
        <w:rPr>
          <w:rFonts w:ascii="ITC Kabel" w:eastAsia="Times New Roman" w:hAnsi="ITC Kabel" w:cs="Arial"/>
          <w:sz w:val="24"/>
          <w:szCs w:val="24"/>
          <w:lang w:val="es-ES_tradnl" w:eastAsia="es-ES"/>
        </w:rPr>
        <w:t xml:space="preserve">Persona Jurídica: </w:t>
      </w:r>
      <w:r w:rsidR="00D72185" w:rsidRPr="00917F0C">
        <w:rPr>
          <w:rFonts w:ascii="ITC Kabel" w:eastAsia="Times New Roman" w:hAnsi="ITC Kabel" w:cs="Arial"/>
          <w:sz w:val="24"/>
          <w:szCs w:val="24"/>
          <w:lang w:val="es-ES_tradnl" w:eastAsia="es-ES"/>
        </w:rPr>
        <w:t>presentar cinco (5) certificaciones</w:t>
      </w:r>
      <w:r w:rsidR="00D72185" w:rsidRPr="00917F0C">
        <w:rPr>
          <w:rFonts w:ascii="ITC Kabel" w:hAnsi="ITC Kabel" w:cs="Arial"/>
          <w:sz w:val="24"/>
          <w:szCs w:val="24"/>
        </w:rPr>
        <w:t xml:space="preserve">  en donde acredite su experiencia en </w:t>
      </w:r>
      <w:r w:rsidR="00D72185" w:rsidRPr="00917F0C">
        <w:rPr>
          <w:rFonts w:ascii="ITC Kabel" w:hAnsi="ITC Kabel" w:cs="Arial"/>
          <w:sz w:val="24"/>
          <w:szCs w:val="24"/>
          <w:shd w:val="clear" w:color="auto" w:fill="FFFFFF"/>
        </w:rPr>
        <w:t>asistencia técnica y acompañamiento a empresa</w:t>
      </w:r>
      <w:r w:rsidR="00D72185" w:rsidRPr="00917F0C">
        <w:rPr>
          <w:rFonts w:ascii="ITC Kabel" w:eastAsia="Times New Roman" w:hAnsi="ITC Kabel" w:cs="Arial"/>
          <w:sz w:val="24"/>
          <w:szCs w:val="24"/>
          <w:lang w:val="es-ES_tradnl" w:eastAsia="es-ES"/>
        </w:rPr>
        <w:t xml:space="preserve"> en cada una de </w:t>
      </w:r>
      <w:r w:rsidR="00956525" w:rsidRPr="00917F0C">
        <w:rPr>
          <w:rFonts w:ascii="ITC Kabel" w:eastAsia="Times New Roman" w:hAnsi="ITC Kabel" w:cs="Arial"/>
          <w:sz w:val="24"/>
          <w:szCs w:val="24"/>
          <w:lang w:val="es-ES_tradnl" w:eastAsia="es-ES"/>
        </w:rPr>
        <w:t xml:space="preserve">las líneas en que se interese </w:t>
      </w:r>
      <w:r w:rsidR="00D72185" w:rsidRPr="00917F0C">
        <w:rPr>
          <w:rFonts w:ascii="ITC Kabel" w:eastAsia="Times New Roman" w:hAnsi="ITC Kabel" w:cs="Arial"/>
          <w:sz w:val="24"/>
          <w:szCs w:val="24"/>
          <w:lang w:val="es-ES_tradnl" w:eastAsia="es-ES"/>
        </w:rPr>
        <w:t xml:space="preserve">acreditar ante el programa Fábricas </w:t>
      </w:r>
      <w:r w:rsidR="007C1A35">
        <w:rPr>
          <w:rFonts w:ascii="ITC Kabel" w:eastAsia="Times New Roman" w:hAnsi="ITC Kabel" w:cs="Arial"/>
          <w:sz w:val="24"/>
          <w:szCs w:val="24"/>
          <w:lang w:val="es-ES_tradnl" w:eastAsia="es-ES"/>
        </w:rPr>
        <w:t>d</w:t>
      </w:r>
      <w:r w:rsidR="00D72185" w:rsidRPr="00917F0C">
        <w:rPr>
          <w:rFonts w:ascii="ITC Kabel" w:eastAsia="Times New Roman" w:hAnsi="ITC Kabel" w:cs="Arial"/>
          <w:sz w:val="24"/>
          <w:szCs w:val="24"/>
          <w:lang w:val="es-ES_tradnl" w:eastAsia="es-ES"/>
        </w:rPr>
        <w:t xml:space="preserve">e </w:t>
      </w:r>
      <w:r w:rsidR="007C1A35">
        <w:rPr>
          <w:rFonts w:ascii="ITC Kabel" w:eastAsia="Times New Roman" w:hAnsi="ITC Kabel" w:cs="Arial"/>
          <w:sz w:val="24"/>
          <w:szCs w:val="24"/>
          <w:lang w:val="es-ES_tradnl" w:eastAsia="es-ES"/>
        </w:rPr>
        <w:t>P</w:t>
      </w:r>
      <w:r w:rsidR="00D72185" w:rsidRPr="00917F0C">
        <w:rPr>
          <w:rFonts w:ascii="ITC Kabel" w:eastAsia="Times New Roman" w:hAnsi="ITC Kabel" w:cs="Arial"/>
          <w:sz w:val="24"/>
          <w:szCs w:val="24"/>
          <w:lang w:val="es-ES_tradnl" w:eastAsia="es-ES"/>
        </w:rPr>
        <w:t xml:space="preserve">roductividad. </w:t>
      </w:r>
    </w:p>
    <w:p w:rsidR="00082B73" w:rsidRPr="00917F0C" w:rsidRDefault="00082B73" w:rsidP="00082B73">
      <w:pPr>
        <w:pStyle w:val="Prrafodelista"/>
        <w:shd w:val="clear" w:color="auto" w:fill="FFFFFF"/>
        <w:spacing w:after="0" w:line="240" w:lineRule="auto"/>
        <w:ind w:left="1440"/>
        <w:jc w:val="both"/>
        <w:rPr>
          <w:rFonts w:ascii="ITC Kabel" w:eastAsia="Times New Roman" w:hAnsi="ITC Kabel" w:cs="Arial"/>
          <w:sz w:val="24"/>
          <w:szCs w:val="24"/>
          <w:lang w:val="es-ES_tradnl" w:eastAsia="es-ES"/>
        </w:rPr>
      </w:pPr>
    </w:p>
    <w:p w:rsidR="00D72185" w:rsidRDefault="00D72185" w:rsidP="00C13827">
      <w:pPr>
        <w:shd w:val="clear" w:color="auto" w:fill="FFFFFF"/>
        <w:spacing w:after="0" w:line="240" w:lineRule="auto"/>
        <w:jc w:val="both"/>
        <w:rPr>
          <w:rFonts w:ascii="ITC Kabel" w:eastAsia="Times New Roman" w:hAnsi="ITC Kabel" w:cs="Arial"/>
          <w:sz w:val="24"/>
          <w:szCs w:val="24"/>
          <w:lang w:val="es-ES_tradnl" w:eastAsia="es-ES"/>
        </w:rPr>
      </w:pPr>
      <w:r w:rsidRPr="00917F0C">
        <w:rPr>
          <w:rFonts w:ascii="ITC Kabel" w:eastAsia="Times New Roman" w:hAnsi="ITC Kabel" w:cs="Arial"/>
          <w:sz w:val="24"/>
          <w:szCs w:val="24"/>
          <w:lang w:val="es-ES_tradnl" w:eastAsia="es-ES"/>
        </w:rPr>
        <w:t xml:space="preserve">Nota: a partir del 2021 las certificaciones deben haberse realizado dentro de los 10 años anteriores y al menos 1 dentro de los tres últimos años. Para lo anterior se cuenta la fecha de inscripción en </w:t>
      </w:r>
      <w:r w:rsidR="00956525" w:rsidRPr="00917F0C">
        <w:rPr>
          <w:rFonts w:ascii="ITC Kabel" w:eastAsia="Times New Roman" w:hAnsi="ITC Kabel" w:cs="Arial"/>
          <w:sz w:val="24"/>
          <w:szCs w:val="24"/>
          <w:lang w:val="es-ES_tradnl" w:eastAsia="es-ES"/>
        </w:rPr>
        <w:t>Fábricas</w:t>
      </w:r>
      <w:r w:rsidRPr="00917F0C">
        <w:rPr>
          <w:rFonts w:ascii="ITC Kabel" w:eastAsia="Times New Roman" w:hAnsi="ITC Kabel" w:cs="Arial"/>
          <w:sz w:val="24"/>
          <w:szCs w:val="24"/>
          <w:lang w:val="es-ES_tradnl" w:eastAsia="es-ES"/>
        </w:rPr>
        <w:t xml:space="preserve"> de Productividad.</w:t>
      </w:r>
    </w:p>
    <w:p w:rsidR="00C13827" w:rsidRPr="00917F0C" w:rsidRDefault="00C13827" w:rsidP="00C13827">
      <w:pPr>
        <w:shd w:val="clear" w:color="auto" w:fill="FFFFFF"/>
        <w:spacing w:after="0" w:line="240" w:lineRule="auto"/>
        <w:jc w:val="both"/>
        <w:rPr>
          <w:rFonts w:ascii="ITC Kabel" w:eastAsia="Times New Roman" w:hAnsi="ITC Kabel" w:cs="Arial"/>
          <w:sz w:val="24"/>
          <w:szCs w:val="24"/>
          <w:lang w:val="es-ES_tradnl" w:eastAsia="es-ES"/>
        </w:rPr>
      </w:pPr>
    </w:p>
    <w:p w:rsidR="00D72185" w:rsidRPr="00917F0C" w:rsidRDefault="00D72185" w:rsidP="00DA45B4">
      <w:pPr>
        <w:shd w:val="clear" w:color="auto" w:fill="FFFFFF"/>
        <w:spacing w:after="0" w:line="240" w:lineRule="auto"/>
        <w:jc w:val="both"/>
        <w:rPr>
          <w:rFonts w:ascii="ITC Kabel" w:eastAsia="Times New Roman" w:hAnsi="ITC Kabel" w:cs="Arial"/>
          <w:sz w:val="24"/>
          <w:szCs w:val="24"/>
          <w:lang w:val="es-ES_tradnl" w:eastAsia="es-ES"/>
        </w:rPr>
      </w:pPr>
      <w:r w:rsidRPr="00917F0C">
        <w:rPr>
          <w:rFonts w:ascii="ITC Kabel" w:eastAsia="Times New Roman" w:hAnsi="ITC Kabel" w:cs="Arial"/>
          <w:sz w:val="24"/>
          <w:szCs w:val="24"/>
          <w:lang w:val="es-ES_tradnl" w:eastAsia="es-ES"/>
        </w:rPr>
        <w:t xml:space="preserve">Realizar su inscripción ante el </w:t>
      </w:r>
      <w:r w:rsidR="0061404B" w:rsidRPr="00917F0C">
        <w:rPr>
          <w:rFonts w:ascii="ITC Kabel" w:eastAsia="Times New Roman" w:hAnsi="ITC Kabel" w:cs="Arial"/>
          <w:sz w:val="24"/>
          <w:szCs w:val="24"/>
          <w:lang w:val="es-ES_tradnl" w:eastAsia="es-ES"/>
        </w:rPr>
        <w:t>área</w:t>
      </w:r>
      <w:r w:rsidRPr="00917F0C">
        <w:rPr>
          <w:rFonts w:ascii="ITC Kabel" w:eastAsia="Times New Roman" w:hAnsi="ITC Kabel" w:cs="Arial"/>
          <w:sz w:val="24"/>
          <w:szCs w:val="24"/>
          <w:lang w:val="es-ES_tradnl" w:eastAsia="es-ES"/>
        </w:rPr>
        <w:t xml:space="preserve"> de Compras de la CCBAQ, con los documentos requeridos y expedir las pólizas de cumplimiento y del buen manejo </w:t>
      </w:r>
      <w:r w:rsidR="00C13827" w:rsidRPr="00917F0C">
        <w:rPr>
          <w:rFonts w:ascii="ITC Kabel" w:eastAsia="Times New Roman" w:hAnsi="ITC Kabel" w:cs="Arial"/>
          <w:sz w:val="24"/>
          <w:szCs w:val="24"/>
          <w:lang w:val="es-ES_tradnl" w:eastAsia="es-ES"/>
        </w:rPr>
        <w:t>del anticipo requerido</w:t>
      </w:r>
      <w:r w:rsidR="00DA45B4" w:rsidRPr="00917F0C">
        <w:rPr>
          <w:rFonts w:ascii="ITC Kabel" w:eastAsia="Times New Roman" w:hAnsi="ITC Kabel" w:cs="Arial"/>
          <w:sz w:val="24"/>
          <w:szCs w:val="24"/>
          <w:lang w:val="es-ES_tradnl" w:eastAsia="es-ES"/>
        </w:rPr>
        <w:t>.</w:t>
      </w:r>
    </w:p>
    <w:p w:rsidR="00D72185" w:rsidRPr="00917F0C" w:rsidRDefault="00D72185" w:rsidP="00A11E2D">
      <w:pPr>
        <w:jc w:val="both"/>
        <w:rPr>
          <w:rFonts w:ascii="ITC Kabel" w:hAnsi="ITC Kabel" w:cs="Arial"/>
          <w:sz w:val="24"/>
          <w:szCs w:val="24"/>
        </w:rPr>
      </w:pPr>
    </w:p>
    <w:p w:rsidR="00917F0C" w:rsidRPr="00917F0C" w:rsidRDefault="00917F0C" w:rsidP="00917F0C">
      <w:pPr>
        <w:pStyle w:val="Ttulo2"/>
      </w:pPr>
      <w:r w:rsidRPr="00917F0C">
        <w:t xml:space="preserve">Líneas de intervención e indicadores </w:t>
      </w:r>
    </w:p>
    <w:p w:rsidR="00917F0C" w:rsidRPr="00917F0C" w:rsidRDefault="00917F0C" w:rsidP="00917F0C">
      <w:pPr>
        <w:pStyle w:val="Prrafodelista"/>
        <w:numPr>
          <w:ilvl w:val="0"/>
          <w:numId w:val="5"/>
        </w:numPr>
        <w:jc w:val="both"/>
        <w:rPr>
          <w:rFonts w:ascii="ITC Kabel" w:hAnsi="ITC Kabel" w:cs="Arial"/>
          <w:sz w:val="24"/>
          <w:szCs w:val="24"/>
        </w:rPr>
      </w:pPr>
      <w:r w:rsidRPr="00917F0C">
        <w:rPr>
          <w:rFonts w:ascii="ITC Kabel" w:hAnsi="ITC Kabel" w:cs="Arial"/>
          <w:b/>
          <w:sz w:val="24"/>
          <w:szCs w:val="24"/>
        </w:rPr>
        <w:t>Productividad operacional</w:t>
      </w:r>
      <w:r w:rsidRPr="00917F0C">
        <w:rPr>
          <w:rFonts w:ascii="ITC Kabel" w:hAnsi="ITC Kabel" w:cs="Arial"/>
          <w:sz w:val="24"/>
          <w:szCs w:val="24"/>
        </w:rPr>
        <w:t>. Mejorar los procesos de producción de un producto o servicio. Esto significa reducir tiempos y costos.</w:t>
      </w:r>
    </w:p>
    <w:p w:rsidR="00917F0C" w:rsidRPr="00917F0C" w:rsidRDefault="00917F0C" w:rsidP="00917F0C">
      <w:pPr>
        <w:pStyle w:val="Prrafodelista"/>
        <w:numPr>
          <w:ilvl w:val="0"/>
          <w:numId w:val="5"/>
        </w:numPr>
        <w:jc w:val="both"/>
        <w:rPr>
          <w:rFonts w:ascii="ITC Kabel" w:hAnsi="ITC Kabel" w:cs="Arial"/>
          <w:sz w:val="24"/>
          <w:szCs w:val="24"/>
        </w:rPr>
      </w:pPr>
      <w:r w:rsidRPr="00917F0C">
        <w:rPr>
          <w:rFonts w:ascii="ITC Kabel" w:hAnsi="ITC Kabel" w:cs="Arial"/>
          <w:b/>
          <w:sz w:val="24"/>
          <w:szCs w:val="24"/>
        </w:rPr>
        <w:t>Eficiencia energética</w:t>
      </w:r>
      <w:r w:rsidRPr="00917F0C">
        <w:rPr>
          <w:rFonts w:ascii="ITC Kabel" w:hAnsi="ITC Kabel" w:cs="Arial"/>
          <w:sz w:val="24"/>
          <w:szCs w:val="24"/>
        </w:rPr>
        <w:t>. Optimizar el consumo de energía en la producción que impacta en el precio final de los productos</w:t>
      </w:r>
    </w:p>
    <w:p w:rsidR="00917F0C" w:rsidRPr="00917F0C" w:rsidRDefault="00917F0C" w:rsidP="00917F0C">
      <w:pPr>
        <w:pStyle w:val="Prrafodelista"/>
        <w:numPr>
          <w:ilvl w:val="0"/>
          <w:numId w:val="5"/>
        </w:numPr>
        <w:jc w:val="both"/>
        <w:rPr>
          <w:rFonts w:ascii="ITC Kabel" w:hAnsi="ITC Kabel" w:cs="Arial"/>
          <w:sz w:val="24"/>
          <w:szCs w:val="24"/>
        </w:rPr>
      </w:pPr>
      <w:r w:rsidRPr="00917F0C">
        <w:rPr>
          <w:rFonts w:ascii="ITC Kabel" w:hAnsi="ITC Kabel" w:cs="Arial"/>
          <w:b/>
          <w:sz w:val="24"/>
          <w:szCs w:val="24"/>
        </w:rPr>
        <w:t>Gestión comercial.</w:t>
      </w:r>
      <w:r w:rsidRPr="00917F0C">
        <w:rPr>
          <w:rFonts w:ascii="ITC Kabel" w:hAnsi="ITC Kabel" w:cs="Arial"/>
          <w:sz w:val="24"/>
          <w:szCs w:val="24"/>
        </w:rPr>
        <w:t xml:space="preserve"> Incremento en las ventas basadas en estrategias comerciales.</w:t>
      </w:r>
    </w:p>
    <w:p w:rsidR="00917F0C" w:rsidRPr="00917F0C" w:rsidRDefault="00917F0C" w:rsidP="00917F0C">
      <w:pPr>
        <w:pStyle w:val="Prrafodelista"/>
        <w:numPr>
          <w:ilvl w:val="0"/>
          <w:numId w:val="5"/>
        </w:numPr>
        <w:jc w:val="both"/>
        <w:rPr>
          <w:rFonts w:ascii="ITC Kabel" w:hAnsi="ITC Kabel" w:cs="Arial"/>
          <w:sz w:val="24"/>
          <w:szCs w:val="24"/>
        </w:rPr>
      </w:pPr>
      <w:r w:rsidRPr="00917F0C">
        <w:rPr>
          <w:rFonts w:ascii="ITC Kabel" w:hAnsi="ITC Kabel" w:cs="Arial"/>
          <w:b/>
          <w:sz w:val="24"/>
          <w:szCs w:val="24"/>
        </w:rPr>
        <w:t>Gestión de Calidad.</w:t>
      </w:r>
      <w:r w:rsidRPr="00917F0C">
        <w:rPr>
          <w:rFonts w:ascii="ITC Kabel" w:hAnsi="ITC Kabel" w:cs="Arial"/>
          <w:sz w:val="24"/>
          <w:szCs w:val="24"/>
        </w:rPr>
        <w:t xml:space="preserve"> Cumplir las mínimas normas de calidad que necesitan las Empresas de acuerdo con su actividad.</w:t>
      </w:r>
    </w:p>
    <w:p w:rsidR="00917F0C" w:rsidRPr="00917F0C" w:rsidRDefault="00917F0C" w:rsidP="00917F0C">
      <w:pPr>
        <w:pStyle w:val="Prrafodelista"/>
        <w:numPr>
          <w:ilvl w:val="0"/>
          <w:numId w:val="5"/>
        </w:numPr>
        <w:jc w:val="both"/>
        <w:rPr>
          <w:rFonts w:ascii="ITC Kabel" w:hAnsi="ITC Kabel" w:cs="Arial"/>
          <w:sz w:val="24"/>
          <w:szCs w:val="24"/>
        </w:rPr>
      </w:pPr>
      <w:r w:rsidRPr="00917F0C">
        <w:rPr>
          <w:rFonts w:ascii="ITC Kabel" w:hAnsi="ITC Kabel" w:cs="Arial"/>
          <w:b/>
          <w:sz w:val="24"/>
          <w:szCs w:val="24"/>
        </w:rPr>
        <w:t>Productividad laboral.</w:t>
      </w:r>
      <w:r w:rsidRPr="00917F0C">
        <w:rPr>
          <w:rFonts w:ascii="ITC Kabel" w:hAnsi="ITC Kabel" w:cs="Arial"/>
          <w:sz w:val="24"/>
          <w:szCs w:val="24"/>
        </w:rPr>
        <w:t xml:space="preserve"> Gestionar el talento humano para evitar la alta rotación de personal y fortalecer sus capacidades.</w:t>
      </w:r>
    </w:p>
    <w:p w:rsidR="00917F0C" w:rsidRPr="00917F0C" w:rsidRDefault="00917F0C" w:rsidP="00917F0C">
      <w:pPr>
        <w:pStyle w:val="Prrafodelista"/>
        <w:numPr>
          <w:ilvl w:val="0"/>
          <w:numId w:val="5"/>
        </w:numPr>
        <w:jc w:val="both"/>
        <w:rPr>
          <w:rFonts w:ascii="ITC Kabel" w:hAnsi="ITC Kabel" w:cs="Arial"/>
          <w:sz w:val="24"/>
          <w:szCs w:val="24"/>
        </w:rPr>
      </w:pPr>
      <w:r w:rsidRPr="00917F0C">
        <w:rPr>
          <w:rFonts w:ascii="ITC Kabel" w:hAnsi="ITC Kabel" w:cs="Arial"/>
          <w:b/>
          <w:sz w:val="24"/>
          <w:szCs w:val="24"/>
        </w:rPr>
        <w:t>Desarrollo y sofisticación de producto.</w:t>
      </w:r>
      <w:r w:rsidRPr="00917F0C">
        <w:rPr>
          <w:rFonts w:ascii="ITC Kabel" w:hAnsi="ITC Kabel" w:cs="Arial"/>
          <w:sz w:val="24"/>
          <w:szCs w:val="24"/>
        </w:rPr>
        <w:t xml:space="preserve"> Sofisticar y desarrollar mejores productos.</w:t>
      </w:r>
    </w:p>
    <w:p w:rsidR="00917F0C" w:rsidRPr="00917F0C" w:rsidRDefault="00917F0C" w:rsidP="00917F0C">
      <w:pPr>
        <w:pStyle w:val="Prrafodelista"/>
        <w:numPr>
          <w:ilvl w:val="0"/>
          <w:numId w:val="5"/>
        </w:numPr>
        <w:jc w:val="both"/>
        <w:rPr>
          <w:rFonts w:ascii="ITC Kabel" w:hAnsi="ITC Kabel" w:cs="Arial"/>
          <w:sz w:val="24"/>
          <w:szCs w:val="24"/>
        </w:rPr>
      </w:pPr>
      <w:r w:rsidRPr="00917F0C">
        <w:rPr>
          <w:rFonts w:ascii="ITC Kabel" w:hAnsi="ITC Kabel" w:cs="Arial"/>
          <w:b/>
          <w:sz w:val="24"/>
          <w:szCs w:val="24"/>
        </w:rPr>
        <w:t>Transformación digital.</w:t>
      </w:r>
      <w:r w:rsidRPr="00917F0C">
        <w:rPr>
          <w:rFonts w:ascii="ITC Kabel" w:hAnsi="ITC Kabel" w:cs="Arial"/>
          <w:sz w:val="24"/>
          <w:szCs w:val="24"/>
        </w:rPr>
        <w:t xml:space="preserve"> Aumentar el uso de herramientas tecnológicas para mejorar los procesos y aportar al aumento de la productividad y competitividad.</w:t>
      </w:r>
    </w:p>
    <w:p w:rsidR="00917F0C" w:rsidRPr="00917F0C" w:rsidRDefault="00917F0C" w:rsidP="00917F0C">
      <w:pPr>
        <w:pStyle w:val="Prrafodelista"/>
        <w:numPr>
          <w:ilvl w:val="0"/>
          <w:numId w:val="5"/>
        </w:numPr>
        <w:jc w:val="both"/>
        <w:rPr>
          <w:rFonts w:ascii="ITC Kabel" w:hAnsi="ITC Kabel" w:cs="Arial"/>
          <w:sz w:val="24"/>
          <w:szCs w:val="24"/>
        </w:rPr>
      </w:pPr>
      <w:r w:rsidRPr="00917F0C">
        <w:rPr>
          <w:rFonts w:ascii="ITC Kabel" w:hAnsi="ITC Kabel" w:cs="Arial"/>
          <w:b/>
          <w:sz w:val="24"/>
          <w:szCs w:val="24"/>
        </w:rPr>
        <w:t>Sostenibilidad.</w:t>
      </w:r>
      <w:r w:rsidRPr="00917F0C">
        <w:rPr>
          <w:rFonts w:ascii="ITC Kabel" w:hAnsi="ITC Kabel" w:cs="Arial"/>
          <w:sz w:val="24"/>
          <w:szCs w:val="24"/>
        </w:rPr>
        <w:t xml:space="preserve"> Incorporar prácticas sostenibles en sus procesos productivos.</w:t>
      </w:r>
    </w:p>
    <w:p w:rsidR="00917F0C" w:rsidRPr="00917F0C" w:rsidRDefault="00917F0C" w:rsidP="00917F0C">
      <w:pPr>
        <w:pStyle w:val="Prrafodelista"/>
        <w:numPr>
          <w:ilvl w:val="0"/>
          <w:numId w:val="5"/>
        </w:numPr>
        <w:jc w:val="both"/>
        <w:rPr>
          <w:rFonts w:ascii="ITC Kabel" w:hAnsi="ITC Kabel" w:cs="Arial"/>
          <w:sz w:val="24"/>
          <w:szCs w:val="24"/>
        </w:rPr>
      </w:pPr>
      <w:r w:rsidRPr="00917F0C">
        <w:rPr>
          <w:rFonts w:ascii="ITC Kabel" w:hAnsi="ITC Kabel" w:cs="Arial"/>
          <w:b/>
          <w:sz w:val="24"/>
          <w:szCs w:val="24"/>
        </w:rPr>
        <w:t>Logística.</w:t>
      </w:r>
      <w:r w:rsidRPr="00917F0C">
        <w:rPr>
          <w:rFonts w:ascii="ITC Kabel" w:hAnsi="ITC Kabel" w:cs="Arial"/>
          <w:sz w:val="24"/>
          <w:szCs w:val="24"/>
        </w:rPr>
        <w:t xml:space="preserve"> Llevar al cliente el producto o servicio a tiempo, sin sobrecostos y con la calidad requerida, y disminuir los costos de transporte asociados a los insumos. </w:t>
      </w:r>
    </w:p>
    <w:p w:rsidR="00DF4F68" w:rsidRPr="00917F0C" w:rsidRDefault="00DF4F68" w:rsidP="00A11E2D">
      <w:pPr>
        <w:jc w:val="both"/>
        <w:rPr>
          <w:rFonts w:ascii="ITC Kabel" w:hAnsi="ITC Kabel" w:cs="Arial"/>
          <w:sz w:val="24"/>
          <w:szCs w:val="24"/>
        </w:rPr>
      </w:pPr>
    </w:p>
    <w:p w:rsidR="00DF4F68" w:rsidRPr="00917F0C" w:rsidRDefault="00DF4F68" w:rsidP="00917F0C">
      <w:pPr>
        <w:pStyle w:val="Ttulo2"/>
      </w:pPr>
      <w:r w:rsidRPr="00917F0C">
        <w:t>Metodología de la intervención y acompañamiento</w:t>
      </w:r>
    </w:p>
    <w:p w:rsidR="00D72185" w:rsidRPr="00917F0C" w:rsidRDefault="00D72185" w:rsidP="00A11E2D">
      <w:pPr>
        <w:jc w:val="both"/>
        <w:rPr>
          <w:rFonts w:ascii="ITC Kabel" w:hAnsi="ITC Kabel" w:cs="Arial"/>
          <w:sz w:val="24"/>
          <w:szCs w:val="24"/>
        </w:rPr>
      </w:pPr>
      <w:r w:rsidRPr="00917F0C">
        <w:rPr>
          <w:rFonts w:ascii="ITC Kabel" w:hAnsi="ITC Kabel" w:cs="Arial"/>
          <w:sz w:val="24"/>
          <w:szCs w:val="24"/>
        </w:rPr>
        <w:t>L</w:t>
      </w:r>
      <w:r w:rsidR="00DF4F68" w:rsidRPr="00917F0C">
        <w:rPr>
          <w:rFonts w:ascii="ITC Kabel" w:hAnsi="ITC Kabel" w:cs="Arial"/>
          <w:sz w:val="24"/>
          <w:szCs w:val="24"/>
        </w:rPr>
        <w:t xml:space="preserve">os extensionistas que resulten elegidos serán publicados en la base nacional de extensionistas ubicada en la página web www.fabricasdeproductividad.com. </w:t>
      </w:r>
    </w:p>
    <w:p w:rsidR="00DF4F68" w:rsidRPr="00917F0C" w:rsidRDefault="00D72185" w:rsidP="00A11E2D">
      <w:pPr>
        <w:jc w:val="both"/>
        <w:rPr>
          <w:rFonts w:ascii="ITC Kabel" w:hAnsi="ITC Kabel" w:cs="Arial"/>
          <w:sz w:val="24"/>
          <w:szCs w:val="24"/>
        </w:rPr>
      </w:pPr>
      <w:r w:rsidRPr="00917F0C">
        <w:rPr>
          <w:rFonts w:ascii="ITC Kabel" w:hAnsi="ITC Kabel" w:cs="Arial"/>
          <w:sz w:val="24"/>
          <w:szCs w:val="24"/>
        </w:rPr>
        <w:t>Asistencia especializada de los extensionistas:</w:t>
      </w:r>
    </w:p>
    <w:p w:rsidR="00DF4F68" w:rsidRPr="00917F0C" w:rsidRDefault="00D72185" w:rsidP="00A11E2D">
      <w:pPr>
        <w:pStyle w:val="Prrafodelista"/>
        <w:numPr>
          <w:ilvl w:val="0"/>
          <w:numId w:val="3"/>
        </w:numPr>
        <w:jc w:val="both"/>
        <w:rPr>
          <w:rFonts w:ascii="ITC Kabel" w:hAnsi="ITC Kabel" w:cs="Arial"/>
          <w:sz w:val="24"/>
          <w:szCs w:val="24"/>
        </w:rPr>
      </w:pPr>
      <w:r w:rsidRPr="00917F0C">
        <w:rPr>
          <w:rFonts w:ascii="ITC Kabel" w:hAnsi="ITC Kabel" w:cs="Arial"/>
          <w:sz w:val="24"/>
          <w:szCs w:val="24"/>
        </w:rPr>
        <w:t>Estudiar e</w:t>
      </w:r>
      <w:r w:rsidR="00DF4F68" w:rsidRPr="00917F0C">
        <w:rPr>
          <w:rFonts w:ascii="ITC Kabel" w:hAnsi="ITC Kabel" w:cs="Arial"/>
          <w:sz w:val="24"/>
          <w:szCs w:val="24"/>
        </w:rPr>
        <w:t>l diagnóstico a la empresa beneficiaria y la selección de la línea de intervención</w:t>
      </w:r>
      <w:r w:rsidRPr="00917F0C">
        <w:rPr>
          <w:rFonts w:ascii="ITC Kabel" w:hAnsi="ITC Kabel" w:cs="Arial"/>
          <w:sz w:val="24"/>
          <w:szCs w:val="24"/>
        </w:rPr>
        <w:t xml:space="preserve"> definida por el gestor </w:t>
      </w:r>
      <w:r w:rsidR="00DF4F68" w:rsidRPr="00917F0C">
        <w:rPr>
          <w:rFonts w:ascii="ITC Kabel" w:hAnsi="ITC Kabel" w:cs="Arial"/>
          <w:sz w:val="24"/>
          <w:szCs w:val="24"/>
        </w:rPr>
        <w:t xml:space="preserve"> y la empresa.</w:t>
      </w:r>
    </w:p>
    <w:p w:rsidR="00D72185" w:rsidRPr="00917F0C" w:rsidRDefault="00D72185" w:rsidP="00A11E2D">
      <w:pPr>
        <w:pStyle w:val="Prrafodelista"/>
        <w:jc w:val="both"/>
        <w:rPr>
          <w:rFonts w:ascii="ITC Kabel" w:hAnsi="ITC Kabel" w:cs="Arial"/>
          <w:sz w:val="24"/>
          <w:szCs w:val="24"/>
        </w:rPr>
      </w:pPr>
    </w:p>
    <w:p w:rsidR="00D72185" w:rsidRPr="00917F0C" w:rsidRDefault="00D72185" w:rsidP="00A11E2D">
      <w:pPr>
        <w:pStyle w:val="Prrafodelista"/>
        <w:numPr>
          <w:ilvl w:val="0"/>
          <w:numId w:val="3"/>
        </w:numPr>
        <w:jc w:val="both"/>
        <w:rPr>
          <w:rFonts w:ascii="ITC Kabel" w:hAnsi="ITC Kabel" w:cs="Arial"/>
          <w:sz w:val="24"/>
          <w:szCs w:val="24"/>
        </w:rPr>
      </w:pPr>
      <w:r w:rsidRPr="00917F0C">
        <w:rPr>
          <w:rFonts w:ascii="ITC Kabel" w:hAnsi="ITC Kabel" w:cs="Arial"/>
          <w:sz w:val="24"/>
          <w:szCs w:val="24"/>
        </w:rPr>
        <w:t>E</w:t>
      </w:r>
      <w:r w:rsidR="00DF4F68" w:rsidRPr="00917F0C">
        <w:rPr>
          <w:rFonts w:ascii="ITC Kabel" w:hAnsi="ITC Kabel" w:cs="Arial"/>
          <w:sz w:val="24"/>
          <w:szCs w:val="24"/>
        </w:rPr>
        <w:t xml:space="preserve">l gestor deberá convocar mínimo tres (3) extensionistas </w:t>
      </w:r>
      <w:r w:rsidRPr="00917F0C">
        <w:rPr>
          <w:rFonts w:ascii="ITC Kabel" w:hAnsi="ITC Kabel" w:cs="Arial"/>
          <w:sz w:val="24"/>
          <w:szCs w:val="24"/>
        </w:rPr>
        <w:t>pre-</w:t>
      </w:r>
      <w:r w:rsidR="00DF4F68" w:rsidRPr="00917F0C">
        <w:rPr>
          <w:rFonts w:ascii="ITC Kabel" w:hAnsi="ITC Kabel" w:cs="Arial"/>
          <w:sz w:val="24"/>
          <w:szCs w:val="24"/>
        </w:rPr>
        <w:t xml:space="preserve">seleccionados por el empresario para que presenten </w:t>
      </w:r>
      <w:r w:rsidRPr="00917F0C">
        <w:rPr>
          <w:rFonts w:ascii="ITC Kabel" w:hAnsi="ITC Kabel" w:cs="Arial"/>
          <w:sz w:val="24"/>
          <w:szCs w:val="24"/>
        </w:rPr>
        <w:t xml:space="preserve">sus </w:t>
      </w:r>
      <w:r w:rsidR="00DF4F68" w:rsidRPr="00917F0C">
        <w:rPr>
          <w:rFonts w:ascii="ITC Kabel" w:hAnsi="ITC Kabel" w:cs="Arial"/>
          <w:sz w:val="24"/>
          <w:szCs w:val="24"/>
        </w:rPr>
        <w:t xml:space="preserve">propuestas </w:t>
      </w:r>
      <w:r w:rsidRPr="00917F0C">
        <w:rPr>
          <w:rFonts w:ascii="ITC Kabel" w:hAnsi="ITC Kabel" w:cs="Arial"/>
          <w:sz w:val="24"/>
          <w:szCs w:val="24"/>
        </w:rPr>
        <w:t>en la</w:t>
      </w:r>
      <w:r w:rsidR="00DF4F68" w:rsidRPr="00917F0C">
        <w:rPr>
          <w:rFonts w:ascii="ITC Kabel" w:hAnsi="ITC Kabel" w:cs="Arial"/>
          <w:sz w:val="24"/>
          <w:szCs w:val="24"/>
        </w:rPr>
        <w:t xml:space="preserve"> línea de intervención</w:t>
      </w:r>
      <w:r w:rsidRPr="00917F0C">
        <w:rPr>
          <w:rFonts w:ascii="ITC Kabel" w:hAnsi="ITC Kabel" w:cs="Arial"/>
          <w:sz w:val="24"/>
          <w:szCs w:val="24"/>
        </w:rPr>
        <w:t>: Incluyendo</w:t>
      </w:r>
      <w:r w:rsidR="00DF4F68" w:rsidRPr="00917F0C">
        <w:rPr>
          <w:rFonts w:ascii="ITC Kabel" w:hAnsi="ITC Kabel" w:cs="Arial"/>
          <w:sz w:val="24"/>
          <w:szCs w:val="24"/>
        </w:rPr>
        <w:t xml:space="preserve"> en dicha propuesta: 1. Fecha de la propuesta 2. Razón social y NIT de la empresa 3. Propuesta de plan de trabajo de acuerdo con la línea de intervención avalada por la empresa y el gestor 4. Cronograma de la ejecución de actividades para el acompañamiento técnico especializado 5. Número de horas requeridas para el acompañamiento. 6. Tiempo estimado de intervención y acompañamiento. 7. Tarifa por hora de acompañamiento. </w:t>
      </w:r>
    </w:p>
    <w:p w:rsidR="00D72185" w:rsidRPr="00917F0C" w:rsidRDefault="00D72185" w:rsidP="00A11E2D">
      <w:pPr>
        <w:pStyle w:val="Prrafodelista"/>
        <w:jc w:val="both"/>
        <w:rPr>
          <w:rFonts w:ascii="ITC Kabel" w:hAnsi="ITC Kabel" w:cs="Arial"/>
          <w:sz w:val="24"/>
          <w:szCs w:val="24"/>
        </w:rPr>
      </w:pPr>
    </w:p>
    <w:p w:rsidR="00DA45B4" w:rsidRPr="00917F0C" w:rsidRDefault="00D72185" w:rsidP="00DA45B4">
      <w:pPr>
        <w:pStyle w:val="Prrafodelista"/>
        <w:numPr>
          <w:ilvl w:val="0"/>
          <w:numId w:val="3"/>
        </w:numPr>
        <w:jc w:val="both"/>
        <w:rPr>
          <w:rFonts w:ascii="ITC Kabel" w:hAnsi="ITC Kabel" w:cs="Arial"/>
          <w:sz w:val="24"/>
          <w:szCs w:val="24"/>
        </w:rPr>
      </w:pPr>
      <w:r w:rsidRPr="00917F0C">
        <w:rPr>
          <w:rFonts w:ascii="ITC Kabel" w:hAnsi="ITC Kabel" w:cs="Arial"/>
          <w:sz w:val="24"/>
          <w:szCs w:val="24"/>
        </w:rPr>
        <w:t>Si las condiciones de bioseguridad lo permiten,</w:t>
      </w:r>
      <w:r w:rsidR="00DF4F68" w:rsidRPr="00917F0C">
        <w:rPr>
          <w:rFonts w:ascii="ITC Kabel" w:hAnsi="ITC Kabel" w:cs="Arial"/>
          <w:sz w:val="24"/>
          <w:szCs w:val="24"/>
        </w:rPr>
        <w:t xml:space="preserve"> el extensionista deberá visitar la empresa junto con el gestor asignado</w:t>
      </w:r>
      <w:r w:rsidR="00DA45B4" w:rsidRPr="00917F0C">
        <w:rPr>
          <w:rFonts w:ascii="ITC Kabel" w:hAnsi="ITC Kabel" w:cs="Arial"/>
          <w:sz w:val="24"/>
          <w:szCs w:val="24"/>
        </w:rPr>
        <w:t>,</w:t>
      </w:r>
      <w:r w:rsidR="00DF4F68" w:rsidRPr="00917F0C">
        <w:rPr>
          <w:rFonts w:ascii="ITC Kabel" w:hAnsi="ITC Kabel" w:cs="Arial"/>
          <w:sz w:val="24"/>
          <w:szCs w:val="24"/>
        </w:rPr>
        <w:t xml:space="preserve"> con la finalidad de poder realizar la cotización de los servicios.</w:t>
      </w:r>
      <w:r w:rsidR="00DA45B4" w:rsidRPr="00917F0C">
        <w:rPr>
          <w:rFonts w:ascii="ITC Kabel" w:hAnsi="ITC Kabel"/>
        </w:rPr>
        <w:t xml:space="preserve"> </w:t>
      </w:r>
      <w:r w:rsidR="00DA45B4" w:rsidRPr="00917F0C">
        <w:rPr>
          <w:rFonts w:ascii="ITC Kabel" w:hAnsi="ITC Kabel" w:cs="Arial"/>
          <w:sz w:val="24"/>
          <w:szCs w:val="24"/>
        </w:rPr>
        <w:t xml:space="preserve">a Empresa, el gestor y el extensionista deberán cumplir con el protocolo de bioseguridad y acatar en su integridad las disposiciones del Gobierno Nacional y de los Gobiernos Locales en relación con la emergencia generada por el COVID 19. </w:t>
      </w:r>
    </w:p>
    <w:p w:rsidR="00DA45B4" w:rsidRPr="00917F0C" w:rsidRDefault="00DA45B4" w:rsidP="00DA45B4">
      <w:pPr>
        <w:pStyle w:val="Prrafodelista"/>
        <w:rPr>
          <w:rFonts w:ascii="ITC Kabel" w:hAnsi="ITC Kabel" w:cs="Arial"/>
          <w:sz w:val="24"/>
          <w:szCs w:val="24"/>
        </w:rPr>
      </w:pPr>
    </w:p>
    <w:p w:rsidR="00DF4F68" w:rsidRPr="00917F0C" w:rsidRDefault="00D72185" w:rsidP="00DA45B4">
      <w:pPr>
        <w:pStyle w:val="Prrafodelista"/>
        <w:numPr>
          <w:ilvl w:val="0"/>
          <w:numId w:val="3"/>
        </w:numPr>
        <w:jc w:val="both"/>
        <w:rPr>
          <w:rFonts w:ascii="ITC Kabel" w:hAnsi="ITC Kabel" w:cs="Arial"/>
          <w:sz w:val="24"/>
          <w:szCs w:val="24"/>
        </w:rPr>
      </w:pPr>
      <w:r w:rsidRPr="00917F0C">
        <w:rPr>
          <w:rFonts w:ascii="ITC Kabel" w:hAnsi="ITC Kabel" w:cs="Arial"/>
          <w:sz w:val="24"/>
          <w:szCs w:val="24"/>
        </w:rPr>
        <w:t xml:space="preserve">El extensionista deberá exponer y sustentar su propuesta a la Empresa mediante actividad coordinada por el gestor. </w:t>
      </w:r>
      <w:r w:rsidR="00DF4F68" w:rsidRPr="00917F0C">
        <w:rPr>
          <w:rFonts w:ascii="ITC Kabel" w:hAnsi="ITC Kabel" w:cs="Arial"/>
          <w:sz w:val="24"/>
          <w:szCs w:val="24"/>
        </w:rPr>
        <w:t xml:space="preserve">El empresario </w:t>
      </w:r>
      <w:r w:rsidRPr="00917F0C">
        <w:rPr>
          <w:rFonts w:ascii="ITC Kabel" w:hAnsi="ITC Kabel" w:cs="Arial"/>
          <w:sz w:val="24"/>
          <w:szCs w:val="24"/>
        </w:rPr>
        <w:t xml:space="preserve">deberá </w:t>
      </w:r>
      <w:r w:rsidR="00DF4F68" w:rsidRPr="00917F0C">
        <w:rPr>
          <w:rFonts w:ascii="ITC Kabel" w:hAnsi="ITC Kabel" w:cs="Arial"/>
          <w:sz w:val="24"/>
          <w:szCs w:val="24"/>
        </w:rPr>
        <w:t>selecciona</w:t>
      </w:r>
      <w:r w:rsidRPr="00917F0C">
        <w:rPr>
          <w:rFonts w:ascii="ITC Kabel" w:hAnsi="ITC Kabel" w:cs="Arial"/>
          <w:sz w:val="24"/>
          <w:szCs w:val="24"/>
        </w:rPr>
        <w:t>r</w:t>
      </w:r>
      <w:r w:rsidR="00DF4F68" w:rsidRPr="00917F0C">
        <w:rPr>
          <w:rFonts w:ascii="ITC Kabel" w:hAnsi="ITC Kabel" w:cs="Arial"/>
          <w:sz w:val="24"/>
          <w:szCs w:val="24"/>
        </w:rPr>
        <w:t xml:space="preserve"> el extensionista que </w:t>
      </w:r>
      <w:r w:rsidRPr="00917F0C">
        <w:rPr>
          <w:rFonts w:ascii="ITC Kabel" w:hAnsi="ITC Kabel" w:cs="Arial"/>
          <w:sz w:val="24"/>
          <w:szCs w:val="24"/>
        </w:rPr>
        <w:t>espera cumpla de mejor forma el aumento de la productividad uno de dos indicadores obligatorios escogido para mejorar en al</w:t>
      </w:r>
      <w:r w:rsidR="003D7ED9" w:rsidRPr="00917F0C">
        <w:rPr>
          <w:rFonts w:ascii="ITC Kabel" w:hAnsi="ITC Kabel" w:cs="Arial"/>
          <w:sz w:val="24"/>
          <w:szCs w:val="24"/>
        </w:rPr>
        <w:t xml:space="preserve"> </w:t>
      </w:r>
      <w:r w:rsidRPr="00917F0C">
        <w:rPr>
          <w:rFonts w:ascii="ITC Kabel" w:hAnsi="ITC Kabel" w:cs="Arial"/>
          <w:sz w:val="24"/>
          <w:szCs w:val="24"/>
        </w:rPr>
        <w:t>menos un 8%</w:t>
      </w:r>
      <w:r w:rsidR="00DF4F68" w:rsidRPr="00917F0C">
        <w:rPr>
          <w:rFonts w:ascii="ITC Kabel" w:hAnsi="ITC Kabel" w:cs="Arial"/>
          <w:sz w:val="24"/>
          <w:szCs w:val="24"/>
        </w:rPr>
        <w:t xml:space="preserve"> con lo solicitado.</w:t>
      </w:r>
    </w:p>
    <w:p w:rsidR="00DA45B4" w:rsidRPr="00917F0C" w:rsidRDefault="00DA45B4" w:rsidP="00DA45B4">
      <w:pPr>
        <w:pStyle w:val="Prrafodelista"/>
        <w:jc w:val="both"/>
        <w:rPr>
          <w:rFonts w:ascii="ITC Kabel" w:hAnsi="ITC Kabel" w:cs="Arial"/>
          <w:sz w:val="24"/>
          <w:szCs w:val="24"/>
        </w:rPr>
      </w:pPr>
    </w:p>
    <w:p w:rsidR="00DF4F68" w:rsidRPr="00917F0C" w:rsidRDefault="00DF4F68" w:rsidP="00DA45B4">
      <w:pPr>
        <w:pStyle w:val="Prrafodelista"/>
        <w:numPr>
          <w:ilvl w:val="0"/>
          <w:numId w:val="3"/>
        </w:numPr>
        <w:jc w:val="both"/>
        <w:rPr>
          <w:rFonts w:ascii="ITC Kabel" w:hAnsi="ITC Kabel" w:cs="Arial"/>
          <w:sz w:val="24"/>
          <w:szCs w:val="24"/>
        </w:rPr>
      </w:pPr>
      <w:r w:rsidRPr="00917F0C">
        <w:rPr>
          <w:rFonts w:ascii="ITC Kabel" w:hAnsi="ITC Kabel" w:cs="Arial"/>
          <w:sz w:val="24"/>
          <w:szCs w:val="24"/>
        </w:rPr>
        <w:t>La gestión de contratación del extensionista seleccionado por la empresa será realizada por la Cámara de Comercio</w:t>
      </w:r>
      <w:r w:rsidR="00DA45B4" w:rsidRPr="00917F0C">
        <w:rPr>
          <w:rFonts w:ascii="ITC Kabel" w:hAnsi="ITC Kabel" w:cs="Arial"/>
          <w:sz w:val="24"/>
          <w:szCs w:val="24"/>
        </w:rPr>
        <w:t xml:space="preserve"> de Barranquilla</w:t>
      </w:r>
      <w:r w:rsidRPr="00917F0C">
        <w:rPr>
          <w:rFonts w:ascii="ITC Kabel" w:hAnsi="ITC Kabel" w:cs="Arial"/>
          <w:sz w:val="24"/>
          <w:szCs w:val="24"/>
        </w:rPr>
        <w:t xml:space="preserve">, y en el documento contractual </w:t>
      </w:r>
      <w:r w:rsidR="004E7278" w:rsidRPr="00917F0C">
        <w:rPr>
          <w:rFonts w:ascii="ITC Kabel" w:hAnsi="ITC Kabel" w:cs="Arial"/>
          <w:sz w:val="24"/>
          <w:szCs w:val="24"/>
        </w:rPr>
        <w:t xml:space="preserve">(Orden de trabajo) </w:t>
      </w:r>
      <w:r w:rsidRPr="00917F0C">
        <w:rPr>
          <w:rFonts w:ascii="ITC Kabel" w:hAnsi="ITC Kabel" w:cs="Arial"/>
          <w:sz w:val="24"/>
          <w:szCs w:val="24"/>
        </w:rPr>
        <w:t xml:space="preserve">se establecerán las condiciones generales de la prestación de servicio y el valor asumido de la intervención por parte de la Cámara de Comercio con cargo a los recursos de Colombia Productiva </w:t>
      </w:r>
    </w:p>
    <w:p w:rsidR="00DA45B4" w:rsidRPr="00917F0C" w:rsidRDefault="00DA45B4" w:rsidP="00DA45B4">
      <w:pPr>
        <w:pStyle w:val="Prrafodelista"/>
        <w:rPr>
          <w:rFonts w:ascii="ITC Kabel" w:hAnsi="ITC Kabel" w:cs="Arial"/>
          <w:sz w:val="24"/>
          <w:szCs w:val="24"/>
        </w:rPr>
      </w:pPr>
    </w:p>
    <w:p w:rsidR="00A11E2D" w:rsidRPr="00917F0C" w:rsidRDefault="004E7278" w:rsidP="00DA45B4">
      <w:pPr>
        <w:pStyle w:val="Prrafodelista"/>
        <w:numPr>
          <w:ilvl w:val="0"/>
          <w:numId w:val="3"/>
        </w:numPr>
        <w:jc w:val="both"/>
        <w:rPr>
          <w:rFonts w:ascii="ITC Kabel" w:hAnsi="ITC Kabel" w:cs="Arial"/>
          <w:sz w:val="24"/>
          <w:szCs w:val="24"/>
        </w:rPr>
      </w:pPr>
      <w:r w:rsidRPr="00917F0C">
        <w:rPr>
          <w:rFonts w:ascii="ITC Kabel" w:hAnsi="ITC Kabel" w:cs="Arial"/>
          <w:sz w:val="24"/>
          <w:szCs w:val="24"/>
        </w:rPr>
        <w:lastRenderedPageBreak/>
        <w:t>L</w:t>
      </w:r>
      <w:r w:rsidR="00DF4F68" w:rsidRPr="00917F0C">
        <w:rPr>
          <w:rFonts w:ascii="ITC Kabel" w:hAnsi="ITC Kabel" w:cs="Arial"/>
          <w:sz w:val="24"/>
          <w:szCs w:val="24"/>
        </w:rPr>
        <w:t xml:space="preserve">a empresa </w:t>
      </w:r>
      <w:r w:rsidRPr="00917F0C">
        <w:rPr>
          <w:rFonts w:ascii="ITC Kabel" w:hAnsi="ITC Kabel" w:cs="Arial"/>
          <w:sz w:val="24"/>
          <w:szCs w:val="24"/>
        </w:rPr>
        <w:t>pagar</w:t>
      </w:r>
      <w:r w:rsidR="00A11E2D" w:rsidRPr="00917F0C">
        <w:rPr>
          <w:rFonts w:ascii="ITC Kabel" w:hAnsi="ITC Kabel" w:cs="Arial"/>
          <w:sz w:val="24"/>
          <w:szCs w:val="24"/>
        </w:rPr>
        <w:t>á</w:t>
      </w:r>
      <w:r w:rsidRPr="00917F0C">
        <w:rPr>
          <w:rFonts w:ascii="ITC Kabel" w:hAnsi="ITC Kabel" w:cs="Arial"/>
          <w:sz w:val="24"/>
          <w:szCs w:val="24"/>
        </w:rPr>
        <w:t xml:space="preserve"> directamente al extensionista según su rango de clasificación el 15%, 20%</w:t>
      </w:r>
      <w:r w:rsidR="00A11E2D" w:rsidRPr="00917F0C">
        <w:rPr>
          <w:rFonts w:ascii="ITC Kabel" w:hAnsi="ITC Kabel" w:cs="Arial"/>
          <w:sz w:val="24"/>
          <w:szCs w:val="24"/>
        </w:rPr>
        <w:t>, o,</w:t>
      </w:r>
      <w:r w:rsidRPr="00917F0C">
        <w:rPr>
          <w:rFonts w:ascii="ITC Kabel" w:hAnsi="ITC Kabel" w:cs="Arial"/>
          <w:sz w:val="24"/>
          <w:szCs w:val="24"/>
        </w:rPr>
        <w:t xml:space="preserve"> 25% sobre la propuesta económica aprobada </w:t>
      </w:r>
      <w:r w:rsidR="00DF4F68" w:rsidRPr="00917F0C">
        <w:rPr>
          <w:rFonts w:ascii="ITC Kabel" w:hAnsi="ITC Kabel" w:cs="Arial"/>
          <w:sz w:val="24"/>
          <w:szCs w:val="24"/>
        </w:rPr>
        <w:t xml:space="preserve">imputable a la prestación de los servicios y garantizar frente a la Cámara de Comercio el cobro de dicha suma de dinero. </w:t>
      </w:r>
    </w:p>
    <w:p w:rsidR="00DA45B4" w:rsidRPr="00917F0C" w:rsidRDefault="00DA45B4" w:rsidP="00DA45B4">
      <w:pPr>
        <w:pStyle w:val="Prrafodelista"/>
        <w:rPr>
          <w:rFonts w:ascii="ITC Kabel" w:hAnsi="ITC Kabel" w:cs="Arial"/>
          <w:sz w:val="24"/>
          <w:szCs w:val="24"/>
        </w:rPr>
      </w:pPr>
    </w:p>
    <w:p w:rsidR="004E7278" w:rsidRPr="00917F0C" w:rsidRDefault="00DF4F68" w:rsidP="00DA45B4">
      <w:pPr>
        <w:pStyle w:val="Prrafodelista"/>
        <w:numPr>
          <w:ilvl w:val="0"/>
          <w:numId w:val="3"/>
        </w:numPr>
        <w:jc w:val="both"/>
        <w:rPr>
          <w:rFonts w:ascii="ITC Kabel" w:hAnsi="ITC Kabel" w:cs="Arial"/>
          <w:sz w:val="24"/>
          <w:szCs w:val="24"/>
        </w:rPr>
      </w:pPr>
      <w:r w:rsidRPr="00917F0C">
        <w:rPr>
          <w:rFonts w:ascii="ITC Kabel" w:hAnsi="ITC Kabel" w:cs="Arial"/>
          <w:sz w:val="24"/>
          <w:szCs w:val="24"/>
        </w:rPr>
        <w:t xml:space="preserve">El </w:t>
      </w:r>
      <w:r w:rsidR="004E7278" w:rsidRPr="00917F0C">
        <w:rPr>
          <w:rFonts w:ascii="ITC Kabel" w:hAnsi="ITC Kabel" w:cs="Arial"/>
          <w:sz w:val="24"/>
          <w:szCs w:val="24"/>
        </w:rPr>
        <w:t>Gestor,</w:t>
      </w:r>
      <w:r w:rsidR="00DA45B4" w:rsidRPr="00917F0C">
        <w:rPr>
          <w:rFonts w:ascii="ITC Kabel" w:hAnsi="ITC Kabel" w:cs="Arial"/>
          <w:sz w:val="24"/>
          <w:szCs w:val="24"/>
        </w:rPr>
        <w:t xml:space="preserve"> el</w:t>
      </w:r>
      <w:r w:rsidR="004E7278" w:rsidRPr="00917F0C">
        <w:rPr>
          <w:rFonts w:ascii="ITC Kabel" w:hAnsi="ITC Kabel" w:cs="Arial"/>
          <w:sz w:val="24"/>
          <w:szCs w:val="24"/>
        </w:rPr>
        <w:t xml:space="preserve"> </w:t>
      </w:r>
      <w:r w:rsidRPr="00917F0C">
        <w:rPr>
          <w:rFonts w:ascii="ITC Kabel" w:hAnsi="ITC Kabel" w:cs="Arial"/>
          <w:sz w:val="24"/>
          <w:szCs w:val="24"/>
        </w:rPr>
        <w:t>extensionista y la empresa definen el plan de trabajo a seguir con los respectivos indicadores priorizados y metas establecidas, teniendo en cuenta la línea de intervención definida.</w:t>
      </w:r>
    </w:p>
    <w:p w:rsidR="00DA45B4" w:rsidRPr="00917F0C" w:rsidRDefault="00DA45B4" w:rsidP="00DA45B4">
      <w:pPr>
        <w:pStyle w:val="Prrafodelista"/>
        <w:rPr>
          <w:rFonts w:ascii="ITC Kabel" w:hAnsi="ITC Kabel" w:cs="Arial"/>
          <w:sz w:val="24"/>
          <w:szCs w:val="24"/>
        </w:rPr>
      </w:pPr>
    </w:p>
    <w:p w:rsidR="00DA45B4" w:rsidRPr="00917F0C" w:rsidRDefault="00DA45B4" w:rsidP="00A11E2D">
      <w:pPr>
        <w:ind w:firstLine="708"/>
        <w:jc w:val="both"/>
        <w:rPr>
          <w:rFonts w:ascii="ITC Kabel" w:hAnsi="ITC Kabel" w:cs="Arial"/>
          <w:sz w:val="24"/>
          <w:szCs w:val="24"/>
        </w:rPr>
      </w:pPr>
    </w:p>
    <w:p w:rsidR="00DA45B4" w:rsidRPr="00917F0C" w:rsidRDefault="00DA45B4" w:rsidP="00A11E2D">
      <w:pPr>
        <w:ind w:firstLine="708"/>
        <w:jc w:val="both"/>
        <w:rPr>
          <w:rFonts w:ascii="ITC Kabel" w:hAnsi="ITC Kabel" w:cs="Arial"/>
          <w:sz w:val="24"/>
          <w:szCs w:val="24"/>
        </w:rPr>
      </w:pPr>
    </w:p>
    <w:p w:rsidR="00DA45B4" w:rsidRPr="00917F0C" w:rsidRDefault="00DA45B4" w:rsidP="00A11E2D">
      <w:pPr>
        <w:ind w:firstLine="708"/>
        <w:jc w:val="both"/>
        <w:rPr>
          <w:rFonts w:ascii="ITC Kabel" w:hAnsi="ITC Kabel" w:cs="Arial"/>
          <w:sz w:val="24"/>
          <w:szCs w:val="24"/>
        </w:rPr>
      </w:pPr>
    </w:p>
    <w:p w:rsidR="00A11E2D" w:rsidRPr="00917F0C" w:rsidRDefault="00A11E2D" w:rsidP="00A11E2D">
      <w:pPr>
        <w:ind w:firstLine="708"/>
        <w:jc w:val="both"/>
        <w:rPr>
          <w:rFonts w:ascii="ITC Kabel" w:hAnsi="ITC Kabel" w:cs="Arial"/>
          <w:sz w:val="24"/>
          <w:szCs w:val="24"/>
        </w:rPr>
      </w:pPr>
    </w:p>
    <w:p w:rsidR="00A11E2D" w:rsidRPr="00917F0C" w:rsidRDefault="00DF4F68" w:rsidP="00917F0C">
      <w:pPr>
        <w:pStyle w:val="Ttulo2"/>
      </w:pPr>
      <w:r w:rsidRPr="00917F0C">
        <w:t xml:space="preserve">Presupuesto </w:t>
      </w:r>
      <w:r w:rsidR="00DA45B4" w:rsidRPr="00917F0C">
        <w:t>p</w:t>
      </w:r>
      <w:r w:rsidRPr="00917F0C">
        <w:t>ara el ciclo 2 del programa</w:t>
      </w:r>
    </w:p>
    <w:p w:rsidR="00A11E2D" w:rsidRPr="00917F0C" w:rsidRDefault="00A11E2D" w:rsidP="00DF4F68">
      <w:pPr>
        <w:jc w:val="both"/>
        <w:rPr>
          <w:rFonts w:ascii="ITC Kabel" w:hAnsi="ITC Kabel" w:cs="Arial"/>
          <w:sz w:val="24"/>
          <w:szCs w:val="24"/>
        </w:rPr>
      </w:pPr>
      <w:r w:rsidRPr="00917F0C">
        <w:rPr>
          <w:rFonts w:ascii="ITC Kabel" w:hAnsi="ITC Kabel" w:cs="Arial"/>
          <w:sz w:val="24"/>
          <w:szCs w:val="24"/>
        </w:rPr>
        <w:t>E</w:t>
      </w:r>
      <w:r w:rsidR="00DF4F68" w:rsidRPr="00917F0C">
        <w:rPr>
          <w:rFonts w:ascii="ITC Kabel" w:hAnsi="ITC Kabel" w:cs="Arial"/>
          <w:sz w:val="24"/>
          <w:szCs w:val="24"/>
        </w:rPr>
        <w:t xml:space="preserve">l presupuesto por hora de intervención a las empresas, para los servicios de </w:t>
      </w:r>
      <w:proofErr w:type="spellStart"/>
      <w:r w:rsidR="00DF4F68" w:rsidRPr="00917F0C">
        <w:rPr>
          <w:rFonts w:ascii="ITC Kabel" w:hAnsi="ITC Kabel" w:cs="Arial"/>
          <w:sz w:val="24"/>
          <w:szCs w:val="24"/>
        </w:rPr>
        <w:t>extensionismo</w:t>
      </w:r>
      <w:proofErr w:type="spellEnd"/>
      <w:r w:rsidR="00DF4F68" w:rsidRPr="00917F0C">
        <w:rPr>
          <w:rFonts w:ascii="ITC Kabel" w:hAnsi="ITC Kabel" w:cs="Arial"/>
          <w:sz w:val="24"/>
          <w:szCs w:val="24"/>
        </w:rPr>
        <w:t xml:space="preserve"> contratados y objeto de la presente convocatoria es de hasta CIENTO NOVENTA MIL OCHOCIENTOS PESO</w:t>
      </w:r>
      <w:r w:rsidR="00DA45B4" w:rsidRPr="00917F0C">
        <w:rPr>
          <w:rFonts w:ascii="ITC Kabel" w:hAnsi="ITC Kabel" w:cs="Arial"/>
          <w:sz w:val="24"/>
          <w:szCs w:val="24"/>
        </w:rPr>
        <w:t xml:space="preserve">S M/CTE ($190.800) incluido IVA. </w:t>
      </w:r>
    </w:p>
    <w:p w:rsidR="00A11E2D" w:rsidRPr="00917F0C" w:rsidRDefault="00A11E2D" w:rsidP="00DF4F68">
      <w:pPr>
        <w:jc w:val="both"/>
        <w:rPr>
          <w:rFonts w:ascii="ITC Kabel" w:hAnsi="ITC Kabel" w:cs="Arial"/>
          <w:sz w:val="24"/>
          <w:szCs w:val="24"/>
        </w:rPr>
      </w:pPr>
      <w:r w:rsidRPr="00917F0C">
        <w:rPr>
          <w:rFonts w:ascii="ITC Kabel" w:hAnsi="ITC Kabel" w:cs="Arial"/>
          <w:sz w:val="24"/>
          <w:szCs w:val="24"/>
        </w:rPr>
        <w:t>El extensionista podrá proponer y</w:t>
      </w:r>
      <w:r w:rsidR="00DF4F68" w:rsidRPr="00917F0C">
        <w:rPr>
          <w:rFonts w:ascii="ITC Kabel" w:hAnsi="ITC Kabel" w:cs="Arial"/>
          <w:sz w:val="24"/>
          <w:szCs w:val="24"/>
        </w:rPr>
        <w:t xml:space="preserve"> ejecutar únicamente hasta sesenta (60) horas por empresa.</w:t>
      </w:r>
    </w:p>
    <w:p w:rsidR="00A11E2D" w:rsidRPr="00917F0C" w:rsidRDefault="00A11E2D" w:rsidP="00DF4F68">
      <w:pPr>
        <w:jc w:val="both"/>
        <w:rPr>
          <w:rFonts w:ascii="ITC Kabel" w:hAnsi="ITC Kabel" w:cs="Arial"/>
          <w:sz w:val="24"/>
          <w:szCs w:val="24"/>
        </w:rPr>
      </w:pPr>
      <w:r w:rsidRPr="00917F0C">
        <w:rPr>
          <w:rFonts w:ascii="ITC Kabel" w:hAnsi="ITC Kabel" w:cs="Arial"/>
          <w:sz w:val="24"/>
          <w:szCs w:val="24"/>
        </w:rPr>
        <w:t>L</w:t>
      </w:r>
      <w:r w:rsidR="00DF4F68" w:rsidRPr="00917F0C">
        <w:rPr>
          <w:rFonts w:ascii="ITC Kabel" w:hAnsi="ITC Kabel" w:cs="Arial"/>
          <w:sz w:val="24"/>
          <w:szCs w:val="24"/>
        </w:rPr>
        <w:t xml:space="preserve">a Cámara de Comercio informará el valor por hora de intervención a las empresas teniendo en cuenta los lineamientos dados por Colombia Productiva. </w:t>
      </w:r>
    </w:p>
    <w:p w:rsidR="00A11E2D" w:rsidRPr="00917F0C" w:rsidRDefault="00DF4F68" w:rsidP="00DF4F68">
      <w:pPr>
        <w:jc w:val="both"/>
        <w:rPr>
          <w:rFonts w:ascii="ITC Kabel" w:hAnsi="ITC Kabel" w:cs="Arial"/>
          <w:sz w:val="24"/>
          <w:szCs w:val="24"/>
        </w:rPr>
      </w:pPr>
      <w:r w:rsidRPr="00917F0C">
        <w:rPr>
          <w:rFonts w:ascii="ITC Kabel" w:hAnsi="ITC Kabel" w:cs="Arial"/>
          <w:sz w:val="24"/>
          <w:szCs w:val="24"/>
        </w:rPr>
        <w:t>Todos los gastos,</w:t>
      </w:r>
      <w:r w:rsidR="00A11E2D" w:rsidRPr="00917F0C">
        <w:rPr>
          <w:rFonts w:ascii="ITC Kabel" w:hAnsi="ITC Kabel" w:cs="Arial"/>
          <w:sz w:val="24"/>
          <w:szCs w:val="24"/>
        </w:rPr>
        <w:t xml:space="preserve"> traslados, gastos de comunicación </w:t>
      </w:r>
      <w:r w:rsidRPr="00917F0C">
        <w:rPr>
          <w:rFonts w:ascii="ITC Kabel" w:hAnsi="ITC Kabel" w:cs="Arial"/>
          <w:sz w:val="24"/>
          <w:szCs w:val="24"/>
        </w:rPr>
        <w:t xml:space="preserve"> impuestos, tasas, contribuciones o participaciones tanto en al ámbito nacional, departamental y municipal que se causen debido a la suscripción, legalización, desarrollo y ejecución del contrato, estarán a cargo del extensionista. En materia de impuestos no se aceptarán salvedades de ninguna naturaleza.  </w:t>
      </w:r>
    </w:p>
    <w:p w:rsidR="00A11E2D" w:rsidRPr="00917F0C" w:rsidRDefault="00A11E2D" w:rsidP="00DF4F68">
      <w:pPr>
        <w:jc w:val="both"/>
        <w:rPr>
          <w:rFonts w:ascii="ITC Kabel" w:hAnsi="ITC Kabel" w:cs="Arial"/>
          <w:sz w:val="24"/>
          <w:szCs w:val="24"/>
        </w:rPr>
      </w:pPr>
    </w:p>
    <w:p w:rsidR="003D7ED9" w:rsidRPr="00917F0C" w:rsidRDefault="003D7ED9" w:rsidP="00DF4F68">
      <w:pPr>
        <w:jc w:val="both"/>
        <w:rPr>
          <w:rFonts w:ascii="ITC Kabel" w:hAnsi="ITC Kabel" w:cs="Arial"/>
          <w:sz w:val="24"/>
          <w:szCs w:val="24"/>
        </w:rPr>
      </w:pPr>
    </w:p>
    <w:p w:rsidR="00A11E2D" w:rsidRDefault="00A11E2D" w:rsidP="00DF4F68">
      <w:pPr>
        <w:jc w:val="both"/>
        <w:rPr>
          <w:rFonts w:ascii="ITC Kabel" w:hAnsi="ITC Kabel" w:cs="Arial"/>
          <w:sz w:val="24"/>
          <w:szCs w:val="24"/>
        </w:rPr>
      </w:pPr>
    </w:p>
    <w:p w:rsidR="00BE32AE" w:rsidRPr="00917F0C" w:rsidRDefault="00BE32AE" w:rsidP="00DF4F68">
      <w:pPr>
        <w:jc w:val="both"/>
        <w:rPr>
          <w:rFonts w:ascii="ITC Kabel" w:hAnsi="ITC Kabel" w:cs="Arial"/>
          <w:sz w:val="24"/>
          <w:szCs w:val="24"/>
        </w:rPr>
      </w:pPr>
    </w:p>
    <w:p w:rsidR="00A11E2D" w:rsidRPr="00917F0C" w:rsidRDefault="00DF4F68" w:rsidP="00917F0C">
      <w:pPr>
        <w:pStyle w:val="Ttulo2"/>
      </w:pPr>
      <w:r w:rsidRPr="00917F0C">
        <w:lastRenderedPageBreak/>
        <w:t xml:space="preserve">Forma de pago </w:t>
      </w:r>
    </w:p>
    <w:p w:rsidR="00A11E2D" w:rsidRPr="00917F0C" w:rsidRDefault="00DF4F68" w:rsidP="00A11E2D">
      <w:pPr>
        <w:pStyle w:val="Prrafodelista"/>
        <w:numPr>
          <w:ilvl w:val="0"/>
          <w:numId w:val="6"/>
        </w:numPr>
        <w:jc w:val="both"/>
        <w:rPr>
          <w:rFonts w:ascii="ITC Kabel" w:hAnsi="ITC Kabel" w:cs="Arial"/>
          <w:sz w:val="24"/>
          <w:szCs w:val="24"/>
        </w:rPr>
      </w:pPr>
      <w:r w:rsidRPr="00917F0C">
        <w:rPr>
          <w:rFonts w:ascii="ITC Kabel" w:hAnsi="ITC Kabel" w:cs="Arial"/>
          <w:sz w:val="24"/>
          <w:szCs w:val="24"/>
        </w:rPr>
        <w:t xml:space="preserve">La Cámara de Comercio </w:t>
      </w:r>
      <w:r w:rsidR="00A11E2D" w:rsidRPr="00917F0C">
        <w:rPr>
          <w:rFonts w:ascii="ITC Kabel" w:hAnsi="ITC Kabel" w:cs="Arial"/>
          <w:sz w:val="24"/>
          <w:szCs w:val="24"/>
        </w:rPr>
        <w:t>Barranquilla</w:t>
      </w:r>
      <w:r w:rsidRPr="00917F0C">
        <w:rPr>
          <w:rFonts w:ascii="ITC Kabel" w:hAnsi="ITC Kabel" w:cs="Arial"/>
          <w:sz w:val="24"/>
          <w:szCs w:val="24"/>
        </w:rPr>
        <w:t>, con recursos de Colombia Productiva, realizará el pago de hasta el 85</w:t>
      </w:r>
      <w:r w:rsidR="00A11E2D" w:rsidRPr="00917F0C">
        <w:rPr>
          <w:rFonts w:ascii="ITC Kabel" w:hAnsi="ITC Kabel" w:cs="Arial"/>
          <w:sz w:val="24"/>
          <w:szCs w:val="24"/>
        </w:rPr>
        <w:t xml:space="preserve">% del valor de la intervención. </w:t>
      </w:r>
    </w:p>
    <w:p w:rsidR="00A11E2D" w:rsidRPr="00917F0C" w:rsidRDefault="00A11E2D" w:rsidP="00C56055">
      <w:pPr>
        <w:ind w:left="1068"/>
        <w:jc w:val="both"/>
        <w:rPr>
          <w:rFonts w:ascii="ITC Kabel" w:hAnsi="ITC Kabel" w:cs="Arial"/>
          <w:sz w:val="24"/>
          <w:szCs w:val="24"/>
        </w:rPr>
      </w:pPr>
      <w:r w:rsidRPr="00917F0C">
        <w:rPr>
          <w:rFonts w:ascii="ITC Kabel" w:hAnsi="ITC Kabel" w:cs="Arial"/>
          <w:sz w:val="24"/>
          <w:szCs w:val="24"/>
        </w:rPr>
        <w:t>El pago de los honorarios por concepto de la intervención se realizará de la siguiente manera:</w:t>
      </w:r>
    </w:p>
    <w:p w:rsidR="00A11E2D" w:rsidRPr="00917F0C" w:rsidRDefault="00A11E2D" w:rsidP="00A11E2D">
      <w:pPr>
        <w:pStyle w:val="Prrafodelista"/>
        <w:numPr>
          <w:ilvl w:val="0"/>
          <w:numId w:val="7"/>
        </w:numPr>
        <w:jc w:val="both"/>
        <w:rPr>
          <w:rFonts w:ascii="ITC Kabel" w:hAnsi="ITC Kabel" w:cs="Arial"/>
          <w:sz w:val="24"/>
          <w:szCs w:val="24"/>
        </w:rPr>
      </w:pPr>
      <w:r w:rsidRPr="00917F0C">
        <w:rPr>
          <w:rFonts w:ascii="ITC Kabel" w:hAnsi="ITC Kabel" w:cs="Arial"/>
          <w:sz w:val="24"/>
          <w:szCs w:val="24"/>
        </w:rPr>
        <w:t xml:space="preserve">Un primer pago del 25% de </w:t>
      </w:r>
      <w:r w:rsidR="00C56055" w:rsidRPr="00917F0C">
        <w:rPr>
          <w:rFonts w:ascii="ITC Kabel" w:hAnsi="ITC Kabel" w:cs="Arial"/>
          <w:sz w:val="24"/>
          <w:szCs w:val="24"/>
        </w:rPr>
        <w:t xml:space="preserve">la </w:t>
      </w:r>
      <w:r w:rsidRPr="00917F0C">
        <w:rPr>
          <w:rFonts w:ascii="ITC Kabel" w:hAnsi="ITC Kabel" w:cs="Arial"/>
          <w:sz w:val="24"/>
          <w:szCs w:val="24"/>
        </w:rPr>
        <w:t>propuesta aprobada por la empresa y el gestor</w:t>
      </w:r>
      <w:r w:rsidR="00C56055" w:rsidRPr="00917F0C">
        <w:rPr>
          <w:rFonts w:ascii="ITC Kabel" w:hAnsi="ITC Kabel" w:cs="Arial"/>
          <w:sz w:val="24"/>
          <w:szCs w:val="24"/>
        </w:rPr>
        <w:t>,</w:t>
      </w:r>
      <w:r w:rsidRPr="00917F0C">
        <w:rPr>
          <w:rFonts w:ascii="ITC Kabel" w:hAnsi="ITC Kabel" w:cs="Arial"/>
          <w:sz w:val="24"/>
          <w:szCs w:val="24"/>
        </w:rPr>
        <w:t xml:space="preserve"> posterior a la firma del formato FSI</w:t>
      </w:r>
      <w:r w:rsidR="00C56055" w:rsidRPr="00917F0C">
        <w:rPr>
          <w:rFonts w:ascii="ITC Kabel" w:hAnsi="ITC Kabel" w:cs="Arial"/>
          <w:sz w:val="24"/>
          <w:szCs w:val="24"/>
        </w:rPr>
        <w:t>-</w:t>
      </w:r>
      <w:r w:rsidRPr="00917F0C">
        <w:rPr>
          <w:rFonts w:ascii="ITC Kabel" w:hAnsi="ITC Kabel" w:cs="Arial"/>
          <w:sz w:val="24"/>
          <w:szCs w:val="24"/>
        </w:rPr>
        <w:t>02</w:t>
      </w:r>
      <w:r w:rsidR="00C56055" w:rsidRPr="00917F0C">
        <w:rPr>
          <w:rFonts w:ascii="ITC Kabel" w:hAnsi="ITC Kabel" w:cs="Arial"/>
          <w:sz w:val="24"/>
          <w:szCs w:val="24"/>
        </w:rPr>
        <w:t>.</w:t>
      </w:r>
    </w:p>
    <w:p w:rsidR="00A11E2D" w:rsidRPr="00917F0C" w:rsidRDefault="00A11E2D" w:rsidP="00A11E2D">
      <w:pPr>
        <w:pStyle w:val="Prrafodelista"/>
        <w:numPr>
          <w:ilvl w:val="0"/>
          <w:numId w:val="7"/>
        </w:numPr>
        <w:jc w:val="both"/>
        <w:rPr>
          <w:rFonts w:ascii="ITC Kabel" w:hAnsi="ITC Kabel" w:cs="Arial"/>
          <w:sz w:val="24"/>
          <w:szCs w:val="24"/>
        </w:rPr>
      </w:pPr>
      <w:r w:rsidRPr="00917F0C">
        <w:rPr>
          <w:rFonts w:ascii="ITC Kabel" w:hAnsi="ITC Kabel" w:cs="Arial"/>
          <w:sz w:val="24"/>
          <w:szCs w:val="24"/>
        </w:rPr>
        <w:t xml:space="preserve">Un segundo pago del 25% de </w:t>
      </w:r>
      <w:r w:rsidR="00C56055" w:rsidRPr="00917F0C">
        <w:rPr>
          <w:rFonts w:ascii="ITC Kabel" w:hAnsi="ITC Kabel" w:cs="Arial"/>
          <w:sz w:val="24"/>
          <w:szCs w:val="24"/>
        </w:rPr>
        <w:t xml:space="preserve">la </w:t>
      </w:r>
      <w:r w:rsidRPr="00917F0C">
        <w:rPr>
          <w:rFonts w:ascii="ITC Kabel" w:hAnsi="ITC Kabel" w:cs="Arial"/>
          <w:sz w:val="24"/>
          <w:szCs w:val="24"/>
        </w:rPr>
        <w:t>propuesta aprobada por la empresa y el gestor posterior a la firma del formato FSI</w:t>
      </w:r>
      <w:r w:rsidR="00C56055" w:rsidRPr="00917F0C">
        <w:rPr>
          <w:rFonts w:ascii="ITC Kabel" w:hAnsi="ITC Kabel" w:cs="Arial"/>
          <w:sz w:val="24"/>
          <w:szCs w:val="24"/>
        </w:rPr>
        <w:t>-</w:t>
      </w:r>
      <w:r w:rsidRPr="00917F0C">
        <w:rPr>
          <w:rFonts w:ascii="ITC Kabel" w:hAnsi="ITC Kabel" w:cs="Arial"/>
          <w:sz w:val="24"/>
          <w:szCs w:val="24"/>
        </w:rPr>
        <w:t>0</w:t>
      </w:r>
      <w:r w:rsidR="00C56055" w:rsidRPr="00917F0C">
        <w:rPr>
          <w:rFonts w:ascii="ITC Kabel" w:hAnsi="ITC Kabel" w:cs="Arial"/>
          <w:sz w:val="24"/>
          <w:szCs w:val="24"/>
        </w:rPr>
        <w:t xml:space="preserve">3 y con un avance no inferior al 60 % </w:t>
      </w:r>
      <w:r w:rsidRPr="00917F0C">
        <w:rPr>
          <w:rFonts w:ascii="ITC Kabel" w:hAnsi="ITC Kabel" w:cs="Arial"/>
          <w:sz w:val="24"/>
          <w:szCs w:val="24"/>
        </w:rPr>
        <w:t xml:space="preserve">de </w:t>
      </w:r>
      <w:proofErr w:type="spellStart"/>
      <w:r w:rsidRPr="00917F0C">
        <w:rPr>
          <w:rFonts w:ascii="ITC Kabel" w:hAnsi="ITC Kabel" w:cs="Arial"/>
          <w:sz w:val="24"/>
          <w:szCs w:val="24"/>
        </w:rPr>
        <w:t>extensionismo</w:t>
      </w:r>
      <w:proofErr w:type="spellEnd"/>
      <w:r w:rsidRPr="00917F0C">
        <w:rPr>
          <w:rFonts w:ascii="ITC Kabel" w:hAnsi="ITC Kabel" w:cs="Arial"/>
          <w:sz w:val="24"/>
          <w:szCs w:val="24"/>
        </w:rPr>
        <w:t xml:space="preserve"> y avance.</w:t>
      </w:r>
    </w:p>
    <w:p w:rsidR="00A11E2D" w:rsidRPr="00917F0C" w:rsidRDefault="00A11E2D" w:rsidP="00A11E2D">
      <w:pPr>
        <w:pStyle w:val="Prrafodelista"/>
        <w:numPr>
          <w:ilvl w:val="0"/>
          <w:numId w:val="7"/>
        </w:numPr>
        <w:jc w:val="both"/>
        <w:rPr>
          <w:rFonts w:ascii="ITC Kabel" w:hAnsi="ITC Kabel" w:cs="Arial"/>
          <w:sz w:val="24"/>
          <w:szCs w:val="24"/>
        </w:rPr>
      </w:pPr>
      <w:r w:rsidRPr="00917F0C">
        <w:rPr>
          <w:rFonts w:ascii="ITC Kabel" w:hAnsi="ITC Kabel" w:cs="Arial"/>
          <w:sz w:val="24"/>
          <w:szCs w:val="24"/>
        </w:rPr>
        <w:t xml:space="preserve">Un tercer pago del 50% de la propuesta aprobada por la empresa y </w:t>
      </w:r>
      <w:r w:rsidR="00C56055" w:rsidRPr="00917F0C">
        <w:rPr>
          <w:rFonts w:ascii="ITC Kabel" w:hAnsi="ITC Kabel" w:cs="Arial"/>
          <w:sz w:val="24"/>
          <w:szCs w:val="24"/>
        </w:rPr>
        <w:t>la firma de</w:t>
      </w:r>
      <w:r w:rsidRPr="00917F0C">
        <w:rPr>
          <w:rFonts w:ascii="ITC Kabel" w:hAnsi="ITC Kabel" w:cs="Arial"/>
          <w:sz w:val="24"/>
          <w:szCs w:val="24"/>
        </w:rPr>
        <w:t xml:space="preserve">l </w:t>
      </w:r>
      <w:r w:rsidR="00C56055" w:rsidRPr="00917F0C">
        <w:rPr>
          <w:rFonts w:ascii="ITC Kabel" w:hAnsi="ITC Kabel" w:cs="Arial"/>
          <w:sz w:val="24"/>
          <w:szCs w:val="24"/>
        </w:rPr>
        <w:t>formato FSI-</w:t>
      </w:r>
      <w:r w:rsidRPr="00917F0C">
        <w:rPr>
          <w:rFonts w:ascii="ITC Kabel" w:hAnsi="ITC Kabel" w:cs="Arial"/>
          <w:sz w:val="24"/>
          <w:szCs w:val="24"/>
        </w:rPr>
        <w:t>04. Es decir, alcanzar uno de los indica</w:t>
      </w:r>
      <w:r w:rsidR="00C56055" w:rsidRPr="00917F0C">
        <w:rPr>
          <w:rFonts w:ascii="ITC Kabel" w:hAnsi="ITC Kabel" w:cs="Arial"/>
          <w:sz w:val="24"/>
          <w:szCs w:val="24"/>
        </w:rPr>
        <w:t>dores por encima o igual al 8%.</w:t>
      </w:r>
    </w:p>
    <w:p w:rsidR="00A11E2D" w:rsidRPr="00917F0C" w:rsidRDefault="00A11E2D" w:rsidP="00A11E2D">
      <w:pPr>
        <w:jc w:val="both"/>
        <w:rPr>
          <w:rFonts w:ascii="ITC Kabel" w:hAnsi="ITC Kabel" w:cs="Arial"/>
          <w:sz w:val="24"/>
          <w:szCs w:val="24"/>
        </w:rPr>
      </w:pPr>
    </w:p>
    <w:p w:rsidR="00DF4F68" w:rsidRPr="00917F0C" w:rsidRDefault="00DF4F68" w:rsidP="00A11E2D">
      <w:pPr>
        <w:pStyle w:val="Prrafodelista"/>
        <w:numPr>
          <w:ilvl w:val="0"/>
          <w:numId w:val="6"/>
        </w:numPr>
        <w:jc w:val="both"/>
        <w:rPr>
          <w:rFonts w:ascii="ITC Kabel" w:hAnsi="ITC Kabel" w:cs="Arial"/>
          <w:sz w:val="24"/>
          <w:szCs w:val="24"/>
        </w:rPr>
      </w:pPr>
      <w:r w:rsidRPr="00917F0C">
        <w:rPr>
          <w:rFonts w:ascii="ITC Kabel" w:hAnsi="ITC Kabel" w:cs="Arial"/>
          <w:sz w:val="24"/>
          <w:szCs w:val="24"/>
        </w:rPr>
        <w:t>La empresa beneficiaria realizará el pago de hasta el 25% del valor de la intervención, teniendo en cuenta el rango en que se encuentre, pago que realizará directamente al extensionista.</w:t>
      </w:r>
    </w:p>
    <w:p w:rsidR="00C56055" w:rsidRPr="00917F0C" w:rsidRDefault="00C56055" w:rsidP="00C56055">
      <w:pPr>
        <w:pStyle w:val="Prrafodelista"/>
        <w:ind w:left="1068"/>
        <w:jc w:val="both"/>
        <w:rPr>
          <w:rFonts w:ascii="ITC Kabel" w:hAnsi="ITC Kabel" w:cs="Arial"/>
          <w:sz w:val="24"/>
          <w:szCs w:val="24"/>
        </w:rPr>
      </w:pPr>
    </w:p>
    <w:p w:rsidR="00C56055" w:rsidRPr="00917F0C" w:rsidRDefault="00A11E2D" w:rsidP="00A11E2D">
      <w:pPr>
        <w:pStyle w:val="Prrafodelista"/>
        <w:numPr>
          <w:ilvl w:val="0"/>
          <w:numId w:val="8"/>
        </w:numPr>
        <w:ind w:left="1068"/>
        <w:jc w:val="both"/>
        <w:rPr>
          <w:rFonts w:ascii="ITC Kabel" w:hAnsi="ITC Kabel" w:cs="Arial"/>
          <w:sz w:val="24"/>
          <w:szCs w:val="24"/>
        </w:rPr>
      </w:pPr>
      <w:r w:rsidRPr="00917F0C">
        <w:rPr>
          <w:rFonts w:ascii="ITC Kabel" w:hAnsi="ITC Kabel" w:cs="Arial"/>
          <w:sz w:val="24"/>
          <w:szCs w:val="24"/>
        </w:rPr>
        <w:t xml:space="preserve">El primer 50% lo deberá realizar la empresa con la aprobación del </w:t>
      </w:r>
      <w:r w:rsidR="00C56055" w:rsidRPr="00917F0C">
        <w:rPr>
          <w:rFonts w:ascii="ITC Kabel" w:hAnsi="ITC Kabel" w:cs="Arial"/>
          <w:sz w:val="24"/>
          <w:szCs w:val="24"/>
        </w:rPr>
        <w:t xml:space="preserve">plan de trabajo y, </w:t>
      </w:r>
    </w:p>
    <w:p w:rsidR="00A11E2D" w:rsidRPr="00917F0C" w:rsidRDefault="00C56055" w:rsidP="00A11E2D">
      <w:pPr>
        <w:pStyle w:val="Prrafodelista"/>
        <w:numPr>
          <w:ilvl w:val="0"/>
          <w:numId w:val="8"/>
        </w:numPr>
        <w:ind w:left="1068"/>
        <w:jc w:val="both"/>
        <w:rPr>
          <w:rFonts w:ascii="ITC Kabel" w:hAnsi="ITC Kabel" w:cs="Arial"/>
          <w:sz w:val="24"/>
          <w:szCs w:val="24"/>
        </w:rPr>
      </w:pPr>
      <w:r w:rsidRPr="00917F0C">
        <w:rPr>
          <w:rFonts w:ascii="ITC Kabel" w:hAnsi="ITC Kabel" w:cs="Arial"/>
          <w:sz w:val="24"/>
          <w:szCs w:val="24"/>
        </w:rPr>
        <w:t>El restante 50</w:t>
      </w:r>
      <w:r w:rsidR="00A11E2D" w:rsidRPr="00917F0C">
        <w:rPr>
          <w:rFonts w:ascii="ITC Kabel" w:hAnsi="ITC Kabel" w:cs="Arial"/>
          <w:sz w:val="24"/>
          <w:szCs w:val="24"/>
        </w:rPr>
        <w:t>% con la finalización de la asistencia y el logro o superación sobre el 8% del indicador. Los pagos se efectuaran después de firmados los formatos FSI</w:t>
      </w:r>
      <w:r w:rsidRPr="00917F0C">
        <w:rPr>
          <w:rFonts w:ascii="ITC Kabel" w:hAnsi="ITC Kabel" w:cs="Arial"/>
          <w:sz w:val="24"/>
          <w:szCs w:val="24"/>
        </w:rPr>
        <w:t>-</w:t>
      </w:r>
      <w:r w:rsidR="00A11E2D" w:rsidRPr="00917F0C">
        <w:rPr>
          <w:rFonts w:ascii="ITC Kabel" w:hAnsi="ITC Kabel" w:cs="Arial"/>
          <w:sz w:val="24"/>
          <w:szCs w:val="24"/>
        </w:rPr>
        <w:t>02 y FSI</w:t>
      </w:r>
      <w:r w:rsidRPr="00917F0C">
        <w:rPr>
          <w:rFonts w:ascii="ITC Kabel" w:hAnsi="ITC Kabel" w:cs="Arial"/>
          <w:sz w:val="24"/>
          <w:szCs w:val="24"/>
        </w:rPr>
        <w:t>-</w:t>
      </w:r>
      <w:r w:rsidR="00A11E2D" w:rsidRPr="00917F0C">
        <w:rPr>
          <w:rFonts w:ascii="ITC Kabel" w:hAnsi="ITC Kabel" w:cs="Arial"/>
          <w:sz w:val="24"/>
          <w:szCs w:val="24"/>
        </w:rPr>
        <w:t>04 respectivamente</w:t>
      </w:r>
    </w:p>
    <w:p w:rsidR="00C56055" w:rsidRPr="00917F0C" w:rsidRDefault="00C56055" w:rsidP="00C56055">
      <w:pPr>
        <w:pStyle w:val="Prrafodelista"/>
        <w:ind w:left="1068"/>
        <w:jc w:val="both"/>
        <w:rPr>
          <w:rFonts w:ascii="ITC Kabel" w:hAnsi="ITC Kabel" w:cs="Arial"/>
          <w:sz w:val="24"/>
          <w:szCs w:val="24"/>
        </w:rPr>
      </w:pPr>
    </w:p>
    <w:p w:rsidR="00C56055" w:rsidRPr="00917F0C" w:rsidRDefault="00C56055" w:rsidP="00C56055">
      <w:pPr>
        <w:pStyle w:val="Prrafodelista"/>
        <w:numPr>
          <w:ilvl w:val="0"/>
          <w:numId w:val="6"/>
        </w:numPr>
        <w:jc w:val="both"/>
        <w:rPr>
          <w:rFonts w:ascii="ITC Kabel" w:hAnsi="ITC Kabel" w:cs="Arial"/>
          <w:sz w:val="24"/>
          <w:szCs w:val="24"/>
        </w:rPr>
      </w:pPr>
      <w:r w:rsidRPr="00917F0C">
        <w:rPr>
          <w:rFonts w:ascii="ITC Kabel" w:hAnsi="ITC Kabel" w:cs="Arial"/>
          <w:sz w:val="24"/>
          <w:szCs w:val="24"/>
        </w:rPr>
        <w:t>Valor a invertir por parte de la empresa según su rango:</w:t>
      </w:r>
    </w:p>
    <w:p w:rsidR="00C56055" w:rsidRPr="00917F0C" w:rsidRDefault="00C56055" w:rsidP="00C56055">
      <w:pPr>
        <w:ind w:left="1068"/>
        <w:jc w:val="both"/>
        <w:rPr>
          <w:rFonts w:ascii="ITC Kabel" w:hAnsi="ITC Kabel" w:cs="Arial"/>
          <w:sz w:val="24"/>
          <w:szCs w:val="24"/>
        </w:rPr>
      </w:pPr>
      <w:r w:rsidRPr="00917F0C">
        <w:rPr>
          <w:rFonts w:ascii="ITC Kabel" w:hAnsi="ITC Kabel" w:cs="Arial"/>
          <w:sz w:val="24"/>
          <w:szCs w:val="24"/>
        </w:rPr>
        <w:t>Rango 1 hasta $1.717.200. 15% de la propuesta del extensionista</w:t>
      </w:r>
    </w:p>
    <w:p w:rsidR="00C56055" w:rsidRPr="00917F0C" w:rsidRDefault="00C56055" w:rsidP="00C56055">
      <w:pPr>
        <w:ind w:left="1068"/>
        <w:jc w:val="both"/>
        <w:rPr>
          <w:rFonts w:ascii="ITC Kabel" w:hAnsi="ITC Kabel" w:cs="Arial"/>
          <w:sz w:val="24"/>
          <w:szCs w:val="24"/>
        </w:rPr>
      </w:pPr>
      <w:r w:rsidRPr="00917F0C">
        <w:rPr>
          <w:rFonts w:ascii="ITC Kabel" w:hAnsi="ITC Kabel" w:cs="Arial"/>
          <w:sz w:val="24"/>
          <w:szCs w:val="24"/>
        </w:rPr>
        <w:t>Rango 2 hasta $ 2.289.600. 20% de la propuesta del extensionista</w:t>
      </w:r>
    </w:p>
    <w:p w:rsidR="00C56055" w:rsidRPr="00917F0C" w:rsidRDefault="00C56055" w:rsidP="00C56055">
      <w:pPr>
        <w:ind w:left="1068"/>
        <w:jc w:val="both"/>
        <w:rPr>
          <w:rFonts w:ascii="ITC Kabel" w:hAnsi="ITC Kabel" w:cs="Arial"/>
          <w:sz w:val="24"/>
          <w:szCs w:val="24"/>
        </w:rPr>
      </w:pPr>
      <w:r w:rsidRPr="00917F0C">
        <w:rPr>
          <w:rFonts w:ascii="ITC Kabel" w:hAnsi="ITC Kabel" w:cs="Arial"/>
          <w:sz w:val="24"/>
          <w:szCs w:val="24"/>
        </w:rPr>
        <w:t>Rango 3 hasta $2.862.000. 25% de la propuesta del extensionista</w:t>
      </w:r>
    </w:p>
    <w:p w:rsidR="00C56055" w:rsidRPr="00917F0C" w:rsidRDefault="00C56055" w:rsidP="00C56055">
      <w:pPr>
        <w:pStyle w:val="Prrafodelista"/>
        <w:ind w:left="1068"/>
        <w:jc w:val="both"/>
        <w:rPr>
          <w:rFonts w:ascii="ITC Kabel" w:hAnsi="ITC Kabel" w:cs="Arial"/>
          <w:sz w:val="24"/>
          <w:szCs w:val="24"/>
        </w:rPr>
      </w:pPr>
    </w:p>
    <w:p w:rsidR="00A11E2D" w:rsidRDefault="00A11E2D" w:rsidP="00A11E2D">
      <w:pPr>
        <w:pStyle w:val="Prrafodelista"/>
        <w:ind w:left="1068"/>
        <w:jc w:val="both"/>
        <w:rPr>
          <w:rFonts w:ascii="ITC Kabel" w:hAnsi="ITC Kabel" w:cs="Arial"/>
          <w:sz w:val="24"/>
          <w:szCs w:val="24"/>
        </w:rPr>
      </w:pPr>
    </w:p>
    <w:p w:rsidR="00BE32AE" w:rsidRDefault="00BE32AE" w:rsidP="00A11E2D">
      <w:pPr>
        <w:pStyle w:val="Prrafodelista"/>
        <w:ind w:left="1068"/>
        <w:jc w:val="both"/>
        <w:rPr>
          <w:rFonts w:ascii="ITC Kabel" w:hAnsi="ITC Kabel" w:cs="Arial"/>
          <w:sz w:val="24"/>
          <w:szCs w:val="24"/>
        </w:rPr>
      </w:pPr>
    </w:p>
    <w:p w:rsidR="00BE32AE" w:rsidRPr="00917F0C" w:rsidRDefault="00BE32AE" w:rsidP="00A11E2D">
      <w:pPr>
        <w:pStyle w:val="Prrafodelista"/>
        <w:ind w:left="1068"/>
        <w:jc w:val="both"/>
        <w:rPr>
          <w:rFonts w:ascii="ITC Kabel" w:hAnsi="ITC Kabel" w:cs="Arial"/>
          <w:sz w:val="24"/>
          <w:szCs w:val="24"/>
        </w:rPr>
      </w:pPr>
    </w:p>
    <w:p w:rsidR="00A11E2D" w:rsidRPr="00917F0C" w:rsidRDefault="00A11E2D" w:rsidP="00A11E2D">
      <w:pPr>
        <w:pStyle w:val="Prrafodelista"/>
        <w:ind w:left="1068"/>
        <w:jc w:val="both"/>
        <w:rPr>
          <w:rFonts w:ascii="ITC Kabel" w:hAnsi="ITC Kabel" w:cs="Arial"/>
          <w:sz w:val="24"/>
          <w:szCs w:val="24"/>
        </w:rPr>
      </w:pPr>
    </w:p>
    <w:p w:rsidR="00A11E2D" w:rsidRPr="00917F0C" w:rsidRDefault="00917F0C" w:rsidP="00917F0C">
      <w:pPr>
        <w:pStyle w:val="Ttulo2"/>
      </w:pPr>
      <w:r w:rsidRPr="00917F0C">
        <w:lastRenderedPageBreak/>
        <w:t xml:space="preserve">Clasificación empresa activos totales y número de empleados </w:t>
      </w:r>
    </w:p>
    <w:p w:rsidR="00A11E2D" w:rsidRPr="00917F0C" w:rsidRDefault="00A11E2D" w:rsidP="00A11E2D">
      <w:pPr>
        <w:jc w:val="both"/>
        <w:rPr>
          <w:rFonts w:ascii="ITC Kabel" w:hAnsi="ITC Kabel" w:cs="Arial"/>
          <w:sz w:val="24"/>
          <w:szCs w:val="24"/>
        </w:rPr>
      </w:pPr>
      <w:r w:rsidRPr="00917F0C">
        <w:rPr>
          <w:rFonts w:ascii="ITC Kabel" w:hAnsi="ITC Kabel" w:cs="Arial"/>
          <w:sz w:val="24"/>
          <w:szCs w:val="24"/>
        </w:rPr>
        <w:t xml:space="preserve">Rango 1 Activos totales mayores a 500 </w:t>
      </w:r>
      <w:proofErr w:type="spellStart"/>
      <w:r w:rsidRPr="00917F0C">
        <w:rPr>
          <w:rFonts w:ascii="ITC Kabel" w:hAnsi="ITC Kabel" w:cs="Arial"/>
          <w:sz w:val="24"/>
          <w:szCs w:val="24"/>
        </w:rPr>
        <w:t>smmlv</w:t>
      </w:r>
      <w:proofErr w:type="spellEnd"/>
      <w:r w:rsidRPr="00917F0C">
        <w:rPr>
          <w:rFonts w:ascii="ITC Kabel" w:hAnsi="ITC Kabel" w:cs="Arial"/>
          <w:sz w:val="24"/>
          <w:szCs w:val="24"/>
        </w:rPr>
        <w:t xml:space="preserve"> y hasta 5.000 </w:t>
      </w:r>
      <w:proofErr w:type="spellStart"/>
      <w:r w:rsidRPr="00917F0C">
        <w:rPr>
          <w:rFonts w:ascii="ITC Kabel" w:hAnsi="ITC Kabel" w:cs="Arial"/>
          <w:sz w:val="24"/>
          <w:szCs w:val="24"/>
        </w:rPr>
        <w:t>smmlv</w:t>
      </w:r>
      <w:proofErr w:type="spellEnd"/>
      <w:r w:rsidRPr="00917F0C">
        <w:rPr>
          <w:rFonts w:ascii="ITC Kabel" w:hAnsi="ITC Kabel" w:cs="Arial"/>
          <w:sz w:val="24"/>
          <w:szCs w:val="24"/>
        </w:rPr>
        <w:t xml:space="preserve">- Planta de personal entre once (11) y cincuenta (50) trabajadores </w:t>
      </w:r>
    </w:p>
    <w:p w:rsidR="00A11E2D" w:rsidRPr="00917F0C" w:rsidRDefault="00A11E2D" w:rsidP="00A11E2D">
      <w:pPr>
        <w:jc w:val="both"/>
        <w:rPr>
          <w:rFonts w:ascii="ITC Kabel" w:hAnsi="ITC Kabel" w:cs="Arial"/>
          <w:sz w:val="24"/>
          <w:szCs w:val="24"/>
        </w:rPr>
      </w:pPr>
      <w:r w:rsidRPr="00917F0C">
        <w:rPr>
          <w:rFonts w:ascii="ITC Kabel" w:hAnsi="ITC Kabel" w:cs="Arial"/>
          <w:sz w:val="24"/>
          <w:szCs w:val="24"/>
        </w:rPr>
        <w:t xml:space="preserve">Rango 2 Activos totales mayores a 5.000 </w:t>
      </w:r>
      <w:proofErr w:type="spellStart"/>
      <w:r w:rsidRPr="00917F0C">
        <w:rPr>
          <w:rFonts w:ascii="ITC Kabel" w:hAnsi="ITC Kabel" w:cs="Arial"/>
          <w:sz w:val="24"/>
          <w:szCs w:val="24"/>
        </w:rPr>
        <w:t>smmlv</w:t>
      </w:r>
      <w:proofErr w:type="spellEnd"/>
      <w:r w:rsidRPr="00917F0C">
        <w:rPr>
          <w:rFonts w:ascii="ITC Kabel" w:hAnsi="ITC Kabel" w:cs="Arial"/>
          <w:sz w:val="24"/>
          <w:szCs w:val="24"/>
        </w:rPr>
        <w:t xml:space="preserve"> y hasta 30.000 </w:t>
      </w:r>
      <w:proofErr w:type="spellStart"/>
      <w:r w:rsidRPr="00917F0C">
        <w:rPr>
          <w:rFonts w:ascii="ITC Kabel" w:hAnsi="ITC Kabel" w:cs="Arial"/>
          <w:sz w:val="24"/>
          <w:szCs w:val="24"/>
        </w:rPr>
        <w:t>smmlv</w:t>
      </w:r>
      <w:proofErr w:type="spellEnd"/>
      <w:r w:rsidRPr="00917F0C">
        <w:rPr>
          <w:rFonts w:ascii="ITC Kabel" w:hAnsi="ITC Kabel" w:cs="Arial"/>
          <w:sz w:val="24"/>
          <w:szCs w:val="24"/>
        </w:rPr>
        <w:t xml:space="preserve"> Planta de personal entre cincuenta y un (51) y doscientos (200) trabajadores.</w:t>
      </w:r>
    </w:p>
    <w:p w:rsidR="00A11E2D" w:rsidRPr="00917F0C" w:rsidRDefault="00A11E2D" w:rsidP="00A11E2D">
      <w:pPr>
        <w:jc w:val="both"/>
        <w:rPr>
          <w:rFonts w:ascii="ITC Kabel" w:hAnsi="ITC Kabel" w:cs="Arial"/>
          <w:sz w:val="24"/>
          <w:szCs w:val="24"/>
        </w:rPr>
      </w:pPr>
      <w:r w:rsidRPr="00917F0C">
        <w:rPr>
          <w:rFonts w:ascii="ITC Kabel" w:hAnsi="ITC Kabel" w:cs="Arial"/>
          <w:sz w:val="24"/>
          <w:szCs w:val="24"/>
        </w:rPr>
        <w:t xml:space="preserve">Rango 3 Activos totales mayores a 30.000 </w:t>
      </w:r>
      <w:proofErr w:type="spellStart"/>
      <w:r w:rsidRPr="00917F0C">
        <w:rPr>
          <w:rFonts w:ascii="ITC Kabel" w:hAnsi="ITC Kabel" w:cs="Arial"/>
          <w:sz w:val="24"/>
          <w:szCs w:val="24"/>
        </w:rPr>
        <w:t>smmlv</w:t>
      </w:r>
      <w:proofErr w:type="spellEnd"/>
      <w:r w:rsidRPr="00917F0C">
        <w:rPr>
          <w:rFonts w:ascii="ITC Kabel" w:hAnsi="ITC Kabel" w:cs="Arial"/>
          <w:sz w:val="24"/>
          <w:szCs w:val="24"/>
        </w:rPr>
        <w:t xml:space="preserve"> Planta de personal mayor a doscientos (</w:t>
      </w:r>
      <w:r w:rsidR="00C56055" w:rsidRPr="00917F0C">
        <w:rPr>
          <w:rFonts w:ascii="ITC Kabel" w:hAnsi="ITC Kabel" w:cs="Arial"/>
          <w:sz w:val="24"/>
          <w:szCs w:val="24"/>
        </w:rPr>
        <w:t xml:space="preserve">200) trabajadores. </w:t>
      </w:r>
    </w:p>
    <w:p w:rsidR="00C56055" w:rsidRPr="00917F0C" w:rsidRDefault="00C56055" w:rsidP="00A11E2D">
      <w:pPr>
        <w:jc w:val="both"/>
        <w:rPr>
          <w:rFonts w:ascii="ITC Kabel" w:hAnsi="ITC Kabel" w:cs="Arial"/>
          <w:sz w:val="24"/>
          <w:szCs w:val="24"/>
        </w:rPr>
      </w:pPr>
    </w:p>
    <w:p w:rsidR="00A11E2D" w:rsidRPr="00917F0C" w:rsidRDefault="00A11E2D" w:rsidP="006F2487">
      <w:pPr>
        <w:pStyle w:val="Ttulo2"/>
      </w:pPr>
      <w:r w:rsidRPr="00917F0C">
        <w:t>Referencias</w:t>
      </w:r>
    </w:p>
    <w:p w:rsidR="00A11E2D" w:rsidRPr="00917F0C" w:rsidRDefault="001E3F0D" w:rsidP="00A11E2D">
      <w:pPr>
        <w:jc w:val="both"/>
        <w:rPr>
          <w:rFonts w:ascii="ITC Kabel" w:hAnsi="ITC Kabel" w:cs="Arial"/>
          <w:sz w:val="24"/>
          <w:szCs w:val="24"/>
        </w:rPr>
      </w:pPr>
      <w:hyperlink r:id="rId5" w:history="1">
        <w:r w:rsidR="00A11E2D" w:rsidRPr="00917F0C">
          <w:rPr>
            <w:rStyle w:val="Hipervnculo"/>
            <w:rFonts w:ascii="ITC Kabel" w:hAnsi="ITC Kabel" w:cs="Arial"/>
            <w:sz w:val="24"/>
            <w:szCs w:val="24"/>
          </w:rPr>
          <w:t>https://www.colombiaproductiva.com/PTP/media/documentos/F%c3%a1bricas%20de%20Productividad/Bases-FP-Ciclo2-23Nov2020.pdf</w:t>
        </w:r>
      </w:hyperlink>
    </w:p>
    <w:p w:rsidR="00A11E2D" w:rsidRPr="00917F0C" w:rsidRDefault="001E3F0D" w:rsidP="00A11E2D">
      <w:pPr>
        <w:jc w:val="both"/>
        <w:rPr>
          <w:rFonts w:ascii="ITC Kabel" w:hAnsi="ITC Kabel" w:cs="Arial"/>
          <w:sz w:val="24"/>
          <w:szCs w:val="24"/>
        </w:rPr>
      </w:pPr>
      <w:hyperlink r:id="rId6" w:history="1">
        <w:r w:rsidR="00A11E2D" w:rsidRPr="00917F0C">
          <w:rPr>
            <w:rStyle w:val="Hipervnculo"/>
            <w:rFonts w:ascii="ITC Kabel" w:hAnsi="ITC Kabel" w:cs="Arial"/>
            <w:sz w:val="24"/>
            <w:szCs w:val="24"/>
          </w:rPr>
          <w:t>https://www.colombiaproductiva.com/ptp-servicios/ptp-proyectos/fabricas-de-productividad/funcionamiento-fabricas-productividad</w:t>
        </w:r>
      </w:hyperlink>
    </w:p>
    <w:p w:rsidR="00A11E2D" w:rsidRPr="00917F0C" w:rsidRDefault="00A11E2D" w:rsidP="00A11E2D">
      <w:pPr>
        <w:jc w:val="both"/>
        <w:rPr>
          <w:rFonts w:ascii="ITC Kabel" w:hAnsi="ITC Kabel" w:cs="Arial"/>
          <w:sz w:val="24"/>
          <w:szCs w:val="24"/>
        </w:rPr>
      </w:pPr>
    </w:p>
    <w:p w:rsidR="0061404B" w:rsidRPr="00917F0C" w:rsidRDefault="00352C24" w:rsidP="00917F0C">
      <w:pPr>
        <w:pStyle w:val="Ttulo1"/>
      </w:pPr>
      <w:r w:rsidRPr="00917F0C">
        <w:t>POSTULACIÓN DEL EXTENSIONISTA</w:t>
      </w:r>
    </w:p>
    <w:p w:rsidR="0061404B" w:rsidRPr="00917F0C" w:rsidRDefault="00352C24" w:rsidP="00007219">
      <w:pPr>
        <w:jc w:val="both"/>
        <w:rPr>
          <w:rFonts w:ascii="ITC Kabel" w:hAnsi="ITC Kabel" w:cs="Arial"/>
          <w:sz w:val="24"/>
          <w:szCs w:val="24"/>
        </w:rPr>
      </w:pPr>
      <w:r w:rsidRPr="00917F0C">
        <w:rPr>
          <w:rFonts w:ascii="ITC Kabel" w:hAnsi="ITC Kabel" w:cs="Arial"/>
          <w:sz w:val="24"/>
          <w:szCs w:val="24"/>
        </w:rPr>
        <w:t xml:space="preserve">Proceso de postulación </w:t>
      </w:r>
      <w:r w:rsidR="0057540E" w:rsidRPr="00917F0C">
        <w:rPr>
          <w:rFonts w:ascii="ITC Kabel" w:hAnsi="ITC Kabel" w:cs="Arial"/>
          <w:sz w:val="24"/>
          <w:szCs w:val="24"/>
        </w:rPr>
        <w:t>de l</w:t>
      </w:r>
      <w:r w:rsidRPr="00917F0C">
        <w:rPr>
          <w:rFonts w:ascii="ITC Kabel" w:hAnsi="ITC Kabel" w:cs="Arial"/>
          <w:sz w:val="24"/>
          <w:szCs w:val="24"/>
        </w:rPr>
        <w:t>as personas naturales y/o jurídicas interesadas en postularse como exten</w:t>
      </w:r>
      <w:r w:rsidR="006F2487">
        <w:rPr>
          <w:rFonts w:ascii="ITC Kabel" w:hAnsi="ITC Kabel" w:cs="Arial"/>
          <w:sz w:val="24"/>
          <w:szCs w:val="24"/>
        </w:rPr>
        <w:t>sionistas del programa deberán r</w:t>
      </w:r>
      <w:r w:rsidRPr="00917F0C">
        <w:rPr>
          <w:rFonts w:ascii="ITC Kabel" w:hAnsi="ITC Kabel" w:cs="Arial"/>
          <w:sz w:val="24"/>
          <w:szCs w:val="24"/>
        </w:rPr>
        <w:t xml:space="preserve">ealizar la preinscripción diligenciando el formulario relacionado en el siguiente enlace: </w:t>
      </w:r>
      <w:hyperlink r:id="rId7" w:history="1">
        <w:r w:rsidR="0061404B" w:rsidRPr="00917F0C">
          <w:rPr>
            <w:rStyle w:val="Hipervnculo"/>
            <w:rFonts w:ascii="ITC Kabel" w:hAnsi="ITC Kabel" w:cs="Arial"/>
            <w:sz w:val="24"/>
            <w:szCs w:val="24"/>
          </w:rPr>
          <w:t>https://www.colombiaproductiva.com/ptp-servicios/ptp-proyectos/fabricasdeproductividad/formulario-fabricas-2/mas-informacion-para-extensionistas</w:t>
        </w:r>
      </w:hyperlink>
      <w:r w:rsidRPr="00917F0C">
        <w:rPr>
          <w:rFonts w:ascii="ITC Kabel" w:hAnsi="ITC Kabel" w:cs="Arial"/>
          <w:sz w:val="24"/>
          <w:szCs w:val="24"/>
        </w:rPr>
        <w:t xml:space="preserve"> </w:t>
      </w:r>
    </w:p>
    <w:p w:rsidR="0057540E" w:rsidRPr="00917F0C" w:rsidRDefault="0057540E" w:rsidP="0057540E">
      <w:pPr>
        <w:jc w:val="both"/>
        <w:rPr>
          <w:rFonts w:ascii="ITC Kabel" w:hAnsi="ITC Kabel" w:cs="Arial"/>
          <w:sz w:val="24"/>
          <w:szCs w:val="24"/>
        </w:rPr>
      </w:pPr>
    </w:p>
    <w:p w:rsidR="00007219" w:rsidRPr="00917F0C" w:rsidRDefault="00007219" w:rsidP="0057540E">
      <w:pPr>
        <w:jc w:val="both"/>
        <w:rPr>
          <w:rFonts w:ascii="ITC Kabel" w:hAnsi="ITC Kabel" w:cs="Arial"/>
          <w:sz w:val="24"/>
          <w:szCs w:val="24"/>
        </w:rPr>
      </w:pPr>
      <w:r w:rsidRPr="00917F0C">
        <w:rPr>
          <w:rFonts w:ascii="ITC Kabel" w:hAnsi="ITC Kabel" w:cs="Arial"/>
          <w:sz w:val="24"/>
          <w:szCs w:val="24"/>
        </w:rPr>
        <w:t>Una</w:t>
      </w:r>
      <w:r w:rsidR="002E605C">
        <w:rPr>
          <w:rFonts w:ascii="ITC Kabel" w:hAnsi="ITC Kabel" w:cs="Arial"/>
          <w:sz w:val="24"/>
          <w:szCs w:val="24"/>
        </w:rPr>
        <w:t xml:space="preserve"> vez registrados en el link de Fábricas de P</w:t>
      </w:r>
      <w:r w:rsidRPr="00917F0C">
        <w:rPr>
          <w:rFonts w:ascii="ITC Kabel" w:hAnsi="ITC Kabel" w:cs="Arial"/>
          <w:sz w:val="24"/>
          <w:szCs w:val="24"/>
        </w:rPr>
        <w:t>roductividad, el gestor de la cámara de comercio regional (Barranquilla, Cartagena, Santa Marta, San Andrés, Providencia y Santa Catalina, Montería, Sincelejo, La Guajira o Valledupar) se contactará con el extensionista postulante</w:t>
      </w:r>
      <w:r w:rsidR="006F2487">
        <w:rPr>
          <w:rFonts w:ascii="ITC Kabel" w:hAnsi="ITC Kabel" w:cs="Arial"/>
          <w:sz w:val="24"/>
          <w:szCs w:val="24"/>
        </w:rPr>
        <w:t>,</w:t>
      </w:r>
      <w:r w:rsidRPr="00917F0C">
        <w:rPr>
          <w:rFonts w:ascii="ITC Kabel" w:hAnsi="ITC Kabel" w:cs="Arial"/>
          <w:sz w:val="24"/>
          <w:szCs w:val="24"/>
        </w:rPr>
        <w:t xml:space="preserve"> para solicitar la entrega de los documentos y verificar el cumplimiento requisitos detallados a continuación. </w:t>
      </w:r>
    </w:p>
    <w:p w:rsidR="0061404B" w:rsidRPr="00917F0C" w:rsidRDefault="00007219" w:rsidP="00917F0C">
      <w:pPr>
        <w:pStyle w:val="Ttulo2"/>
      </w:pPr>
      <w:r w:rsidRPr="00917F0C">
        <w:t>R</w:t>
      </w:r>
      <w:r w:rsidR="0061404B" w:rsidRPr="00917F0C">
        <w:t xml:space="preserve">equisitos </w:t>
      </w:r>
      <w:r w:rsidR="00352C24" w:rsidRPr="00917F0C">
        <w:t xml:space="preserve">Persona Jurídica </w:t>
      </w:r>
    </w:p>
    <w:p w:rsidR="0061404B" w:rsidRPr="00917F0C" w:rsidRDefault="0061404B" w:rsidP="006F2487">
      <w:pPr>
        <w:ind w:left="708"/>
        <w:jc w:val="both"/>
        <w:rPr>
          <w:rFonts w:ascii="ITC Kabel" w:hAnsi="ITC Kabel" w:cs="Arial"/>
          <w:sz w:val="24"/>
          <w:szCs w:val="24"/>
        </w:rPr>
      </w:pPr>
      <w:r w:rsidRPr="00917F0C">
        <w:rPr>
          <w:rFonts w:ascii="ITC Kabel" w:hAnsi="ITC Kabel" w:cs="Arial"/>
          <w:sz w:val="24"/>
          <w:szCs w:val="24"/>
        </w:rPr>
        <w:t>La empresa enviara su carta de presentación</w:t>
      </w:r>
      <w:r w:rsidR="006F2487">
        <w:rPr>
          <w:rFonts w:ascii="ITC Kabel" w:hAnsi="ITC Kabel" w:cs="Arial"/>
          <w:sz w:val="24"/>
          <w:szCs w:val="24"/>
        </w:rPr>
        <w:t>,</w:t>
      </w:r>
      <w:r w:rsidR="00352C24" w:rsidRPr="00917F0C">
        <w:rPr>
          <w:rFonts w:ascii="ITC Kabel" w:hAnsi="ITC Kabel" w:cs="Arial"/>
          <w:sz w:val="24"/>
          <w:szCs w:val="24"/>
        </w:rPr>
        <w:t xml:space="preserve"> </w:t>
      </w:r>
      <w:r w:rsidR="006F2487">
        <w:rPr>
          <w:rFonts w:ascii="ITC Kabel" w:hAnsi="ITC Kabel" w:cs="Arial"/>
          <w:sz w:val="24"/>
          <w:szCs w:val="24"/>
        </w:rPr>
        <w:t>e incluir un m</w:t>
      </w:r>
      <w:r w:rsidR="00352C24" w:rsidRPr="00917F0C">
        <w:rPr>
          <w:rFonts w:ascii="ITC Kabel" w:hAnsi="ITC Kabel" w:cs="Arial"/>
          <w:sz w:val="24"/>
          <w:szCs w:val="24"/>
        </w:rPr>
        <w:t xml:space="preserve">anifiesto de interés y/o disponibilidad de hacer parte del programa </w:t>
      </w:r>
      <w:r w:rsidR="002E605C">
        <w:rPr>
          <w:rFonts w:ascii="ITC Kabel" w:hAnsi="ITC Kabel" w:cs="Arial"/>
          <w:sz w:val="24"/>
          <w:szCs w:val="24"/>
        </w:rPr>
        <w:t>Fábricas</w:t>
      </w:r>
      <w:r w:rsidR="00352C24" w:rsidRPr="00917F0C">
        <w:rPr>
          <w:rFonts w:ascii="ITC Kabel" w:hAnsi="ITC Kabel" w:cs="Arial"/>
          <w:sz w:val="24"/>
          <w:szCs w:val="24"/>
        </w:rPr>
        <w:t xml:space="preserve"> de Productividad y atender cualquiera de las empresas ubicadas en </w:t>
      </w:r>
      <w:r w:rsidR="00596842" w:rsidRPr="00917F0C">
        <w:rPr>
          <w:rFonts w:ascii="ITC Kabel" w:hAnsi="ITC Kabel" w:cs="Arial"/>
          <w:sz w:val="24"/>
          <w:szCs w:val="24"/>
        </w:rPr>
        <w:t>la región caribe</w:t>
      </w:r>
      <w:r w:rsidR="00352C24" w:rsidRPr="00917F0C">
        <w:rPr>
          <w:rFonts w:ascii="ITC Kabel" w:hAnsi="ITC Kabel" w:cs="Arial"/>
          <w:sz w:val="24"/>
          <w:szCs w:val="24"/>
        </w:rPr>
        <w:t xml:space="preserve"> conformada por las zonas </w:t>
      </w:r>
      <w:r w:rsidR="00352C24" w:rsidRPr="00917F0C">
        <w:rPr>
          <w:rFonts w:ascii="ITC Kabel" w:hAnsi="ITC Kabel" w:cs="Arial"/>
          <w:sz w:val="24"/>
          <w:szCs w:val="24"/>
        </w:rPr>
        <w:lastRenderedPageBreak/>
        <w:t xml:space="preserve">de influencia de las Cámaras de Comercio de </w:t>
      </w:r>
      <w:r w:rsidRPr="00917F0C">
        <w:rPr>
          <w:rFonts w:ascii="ITC Kabel" w:hAnsi="ITC Kabel" w:cs="Arial"/>
          <w:sz w:val="24"/>
          <w:szCs w:val="24"/>
        </w:rPr>
        <w:t>Barranquilla, Cartagena, Santa Marta, Montería, Sincelejo, La Guajira, San Andrés Providencia y Santa Catalina</w:t>
      </w:r>
      <w:r w:rsidR="00352C24" w:rsidRPr="00917F0C">
        <w:rPr>
          <w:rFonts w:ascii="ITC Kabel" w:hAnsi="ITC Kabel" w:cs="Arial"/>
          <w:sz w:val="24"/>
          <w:szCs w:val="24"/>
        </w:rPr>
        <w:t xml:space="preserve">; así como la indicación de la </w:t>
      </w:r>
      <w:r w:rsidRPr="00917F0C">
        <w:rPr>
          <w:rFonts w:ascii="ITC Kabel" w:hAnsi="ITC Kabel" w:cs="Arial"/>
          <w:sz w:val="24"/>
          <w:szCs w:val="24"/>
        </w:rPr>
        <w:t xml:space="preserve">línea o líneas de intervención </w:t>
      </w:r>
      <w:r w:rsidR="00352C24" w:rsidRPr="00917F0C">
        <w:rPr>
          <w:rFonts w:ascii="ITC Kabel" w:hAnsi="ITC Kabel" w:cs="Arial"/>
          <w:sz w:val="24"/>
          <w:szCs w:val="24"/>
        </w:rPr>
        <w:t xml:space="preserve">que hagan parte de sus portafolios de servicios y por las cuales podrán ser contratados. </w:t>
      </w:r>
    </w:p>
    <w:p w:rsidR="0061404B" w:rsidRPr="006F2487" w:rsidRDefault="00352C24" w:rsidP="006F2487">
      <w:pPr>
        <w:ind w:left="708"/>
        <w:jc w:val="both"/>
        <w:rPr>
          <w:rFonts w:ascii="ITC Kabel" w:hAnsi="ITC Kabel" w:cs="Arial"/>
          <w:sz w:val="24"/>
          <w:szCs w:val="24"/>
        </w:rPr>
      </w:pPr>
      <w:r w:rsidRPr="00917F0C">
        <w:rPr>
          <w:rFonts w:ascii="ITC Kabel" w:hAnsi="ITC Kabel" w:cs="Arial"/>
          <w:sz w:val="24"/>
          <w:szCs w:val="24"/>
        </w:rPr>
        <w:t xml:space="preserve"> </w:t>
      </w:r>
      <w:r w:rsidRPr="006F2487">
        <w:rPr>
          <w:rFonts w:ascii="ITC Kabel" w:hAnsi="ITC Kabel" w:cs="Arial"/>
          <w:sz w:val="24"/>
          <w:szCs w:val="24"/>
        </w:rPr>
        <w:t xml:space="preserve">• Certificado de Existencia y Representación Legal no mayor a tres (3) meses de expedición. </w:t>
      </w:r>
    </w:p>
    <w:p w:rsidR="0061404B" w:rsidRPr="006F2487" w:rsidRDefault="00352C24" w:rsidP="006F2487">
      <w:pPr>
        <w:ind w:left="708"/>
        <w:jc w:val="both"/>
        <w:rPr>
          <w:rFonts w:ascii="ITC Kabel" w:hAnsi="ITC Kabel" w:cs="Arial"/>
          <w:sz w:val="24"/>
          <w:szCs w:val="24"/>
        </w:rPr>
      </w:pPr>
      <w:r w:rsidRPr="006F2487">
        <w:rPr>
          <w:rFonts w:ascii="ITC Kabel" w:hAnsi="ITC Kabel" w:cs="Arial"/>
          <w:sz w:val="24"/>
          <w:szCs w:val="24"/>
        </w:rPr>
        <w:t xml:space="preserve">• Registro Único Tributario (RUT) con fecha de generación (impresión) </w:t>
      </w:r>
      <w:r w:rsidR="0061404B" w:rsidRPr="006F2487">
        <w:rPr>
          <w:rFonts w:ascii="ITC Kabel" w:hAnsi="ITC Kabel" w:cs="Arial"/>
          <w:sz w:val="24"/>
          <w:szCs w:val="24"/>
        </w:rPr>
        <w:t>posterior al 30 de junio de 2020</w:t>
      </w:r>
      <w:r w:rsidRPr="006F2487">
        <w:rPr>
          <w:rFonts w:ascii="ITC Kabel" w:hAnsi="ITC Kabel" w:cs="Arial"/>
          <w:sz w:val="24"/>
          <w:szCs w:val="24"/>
        </w:rPr>
        <w:t>.</w:t>
      </w:r>
    </w:p>
    <w:p w:rsidR="0061404B" w:rsidRPr="006F2487" w:rsidRDefault="00352C24" w:rsidP="006F2487">
      <w:pPr>
        <w:ind w:left="708"/>
        <w:jc w:val="both"/>
        <w:rPr>
          <w:rFonts w:ascii="ITC Kabel" w:hAnsi="ITC Kabel" w:cs="Arial"/>
          <w:sz w:val="24"/>
          <w:szCs w:val="24"/>
        </w:rPr>
      </w:pPr>
      <w:r w:rsidRPr="006F2487">
        <w:rPr>
          <w:rFonts w:ascii="ITC Kabel" w:hAnsi="ITC Kabel" w:cs="Arial"/>
          <w:sz w:val="24"/>
          <w:szCs w:val="24"/>
        </w:rPr>
        <w:t xml:space="preserve">• Fotocopia de la cédula de ciudadanía del representante legal. </w:t>
      </w:r>
    </w:p>
    <w:p w:rsidR="00541170" w:rsidRPr="00917F0C" w:rsidRDefault="00541170" w:rsidP="006F2487">
      <w:pPr>
        <w:ind w:left="708"/>
        <w:jc w:val="both"/>
        <w:rPr>
          <w:rFonts w:ascii="ITC Kabel" w:hAnsi="ITC Kabel" w:cs="Arial"/>
          <w:sz w:val="24"/>
          <w:szCs w:val="24"/>
        </w:rPr>
      </w:pPr>
      <w:r w:rsidRPr="006F2487">
        <w:rPr>
          <w:rFonts w:ascii="ITC Kabel" w:hAnsi="ITC Kabel" w:cs="Arial"/>
          <w:sz w:val="24"/>
          <w:szCs w:val="24"/>
        </w:rPr>
        <w:t xml:space="preserve">• 5 Certificaciones expedidas de clientes con las cuales </w:t>
      </w:r>
      <w:r w:rsidR="00E76EA6" w:rsidRPr="00E76EA6">
        <w:rPr>
          <w:rFonts w:ascii="ITC Kabel" w:hAnsi="ITC Kabel" w:cs="Arial"/>
          <w:sz w:val="24"/>
          <w:szCs w:val="24"/>
        </w:rPr>
        <w:t>se acredite asistencia técnica y  acompañamiento a empresas en incremento de la productividad.</w:t>
      </w:r>
      <w:r w:rsidRPr="006F2487">
        <w:rPr>
          <w:rFonts w:ascii="ITC Kabel" w:hAnsi="ITC Kabel" w:cs="Arial"/>
          <w:sz w:val="24"/>
          <w:szCs w:val="24"/>
        </w:rPr>
        <w:t xml:space="preserve"> Estas deberán contener la siguiente información: Razón social del contratante. Objeto del servicio del contrato. Fecha de inicio y/o acta de inicio y duración del contrato (fecha de finalización del acompañamiento). Teléfono y dirección del contacto.  Certificación del cliente donde exprese la satisfacción del servicio prestado y logros alcanzados.</w:t>
      </w:r>
      <w:r w:rsidRPr="00917F0C">
        <w:rPr>
          <w:rFonts w:ascii="ITC Kabel" w:hAnsi="ITC Kabel" w:cs="Arial"/>
          <w:sz w:val="24"/>
          <w:szCs w:val="24"/>
        </w:rPr>
        <w:t xml:space="preserve"> </w:t>
      </w:r>
    </w:p>
    <w:p w:rsidR="00596842" w:rsidRPr="00917F0C" w:rsidRDefault="00596842" w:rsidP="00A11E2D">
      <w:pPr>
        <w:jc w:val="both"/>
        <w:rPr>
          <w:rFonts w:ascii="ITC Kabel" w:hAnsi="ITC Kabel" w:cs="Arial"/>
          <w:sz w:val="24"/>
          <w:szCs w:val="24"/>
        </w:rPr>
      </w:pPr>
    </w:p>
    <w:p w:rsidR="00596842" w:rsidRPr="00917F0C" w:rsidRDefault="00596842" w:rsidP="00917F0C">
      <w:pPr>
        <w:pStyle w:val="Ttulo2"/>
      </w:pPr>
      <w:r w:rsidRPr="00917F0C">
        <w:t>Requisitos Persona Natural</w:t>
      </w:r>
    </w:p>
    <w:p w:rsidR="0057540E" w:rsidRPr="00917F0C" w:rsidRDefault="0057540E" w:rsidP="006F2487">
      <w:pPr>
        <w:ind w:left="708"/>
        <w:jc w:val="both"/>
        <w:rPr>
          <w:rFonts w:ascii="ITC Kabel" w:hAnsi="ITC Kabel" w:cs="Arial"/>
          <w:sz w:val="24"/>
          <w:szCs w:val="24"/>
        </w:rPr>
      </w:pPr>
      <w:r w:rsidRPr="00917F0C">
        <w:rPr>
          <w:rFonts w:ascii="ITC Kabel" w:hAnsi="ITC Kabel" w:cs="Arial"/>
          <w:sz w:val="24"/>
          <w:szCs w:val="24"/>
        </w:rPr>
        <w:t xml:space="preserve">• Hoja de vida del proponente. Soportes de formación y experiencia profesional del proponente. </w:t>
      </w:r>
    </w:p>
    <w:p w:rsidR="0061404B" w:rsidRPr="00917F0C" w:rsidRDefault="0057540E" w:rsidP="006F2487">
      <w:pPr>
        <w:ind w:left="708"/>
        <w:jc w:val="both"/>
        <w:rPr>
          <w:rFonts w:ascii="ITC Kabel" w:hAnsi="ITC Kabel" w:cs="Arial"/>
          <w:sz w:val="24"/>
          <w:szCs w:val="24"/>
        </w:rPr>
      </w:pPr>
      <w:r w:rsidRPr="00917F0C">
        <w:rPr>
          <w:rFonts w:ascii="ITC Kabel" w:hAnsi="ITC Kabel" w:cs="Arial"/>
          <w:sz w:val="24"/>
          <w:szCs w:val="24"/>
        </w:rPr>
        <w:t>•  Tarjeta profesional, para las carreras profesionales que apliquen.</w:t>
      </w:r>
    </w:p>
    <w:p w:rsidR="0061404B" w:rsidRPr="00917F0C" w:rsidRDefault="00352C24" w:rsidP="006F2487">
      <w:pPr>
        <w:ind w:left="708"/>
        <w:jc w:val="both"/>
        <w:rPr>
          <w:rFonts w:ascii="ITC Kabel" w:hAnsi="ITC Kabel" w:cs="Arial"/>
          <w:sz w:val="24"/>
          <w:szCs w:val="24"/>
        </w:rPr>
      </w:pPr>
      <w:r w:rsidRPr="00917F0C">
        <w:rPr>
          <w:rFonts w:ascii="ITC Kabel" w:hAnsi="ITC Kabel" w:cs="Arial"/>
          <w:sz w:val="24"/>
          <w:szCs w:val="24"/>
        </w:rPr>
        <w:t xml:space="preserve">• Carta de presentación del participante, </w:t>
      </w:r>
      <w:r w:rsidR="006F2487">
        <w:rPr>
          <w:rFonts w:ascii="ITC Kabel" w:hAnsi="ITC Kabel" w:cs="Arial"/>
          <w:sz w:val="24"/>
          <w:szCs w:val="24"/>
        </w:rPr>
        <w:t>e incluir un m</w:t>
      </w:r>
      <w:r w:rsidR="0057540E" w:rsidRPr="00917F0C">
        <w:rPr>
          <w:rFonts w:ascii="ITC Kabel" w:hAnsi="ITC Kabel" w:cs="Arial"/>
          <w:sz w:val="24"/>
          <w:szCs w:val="24"/>
        </w:rPr>
        <w:t xml:space="preserve">anifiesto de interés y/o disponibilidad de hacer parte del programa </w:t>
      </w:r>
      <w:r w:rsidR="002E605C">
        <w:rPr>
          <w:rFonts w:ascii="ITC Kabel" w:hAnsi="ITC Kabel" w:cs="Arial"/>
          <w:sz w:val="24"/>
          <w:szCs w:val="24"/>
        </w:rPr>
        <w:t>Fábricas</w:t>
      </w:r>
      <w:r w:rsidR="0057540E" w:rsidRPr="00917F0C">
        <w:rPr>
          <w:rFonts w:ascii="ITC Kabel" w:hAnsi="ITC Kabel" w:cs="Arial"/>
          <w:sz w:val="24"/>
          <w:szCs w:val="24"/>
        </w:rPr>
        <w:t xml:space="preserve"> de Productividad y atender cualquiera de las empresas ubicadas en la región caribe conformada por las zonas de influencia de las Cámaras de Comercio de Barranquilla, Cartagena, Santa Marta, Montería, Sincelejo, La Guajira, San Andrés Providencia y Santa Catalina; así como la indicación de la línea o líneas de intervención que hagan parte de su portafolio</w:t>
      </w:r>
      <w:r w:rsidR="006F2487">
        <w:rPr>
          <w:rFonts w:ascii="ITC Kabel" w:hAnsi="ITC Kabel" w:cs="Arial"/>
          <w:sz w:val="24"/>
          <w:szCs w:val="24"/>
        </w:rPr>
        <w:t xml:space="preserve"> de servicio</w:t>
      </w:r>
      <w:r w:rsidR="0057540E" w:rsidRPr="00917F0C">
        <w:rPr>
          <w:rFonts w:ascii="ITC Kabel" w:hAnsi="ITC Kabel" w:cs="Arial"/>
          <w:sz w:val="24"/>
          <w:szCs w:val="24"/>
        </w:rPr>
        <w:t xml:space="preserve"> y por las cuales podr</w:t>
      </w:r>
      <w:r w:rsidR="006F2487">
        <w:rPr>
          <w:rFonts w:ascii="ITC Kabel" w:hAnsi="ITC Kabel" w:cs="Arial"/>
          <w:sz w:val="24"/>
          <w:szCs w:val="24"/>
        </w:rPr>
        <w:t>á</w:t>
      </w:r>
      <w:r w:rsidR="0057540E" w:rsidRPr="00917F0C">
        <w:rPr>
          <w:rFonts w:ascii="ITC Kabel" w:hAnsi="ITC Kabel" w:cs="Arial"/>
          <w:sz w:val="24"/>
          <w:szCs w:val="24"/>
        </w:rPr>
        <w:t xml:space="preserve"> ser contratado.</w:t>
      </w:r>
    </w:p>
    <w:p w:rsidR="0061404B" w:rsidRDefault="0061404B" w:rsidP="006F2487">
      <w:pPr>
        <w:ind w:left="708"/>
        <w:jc w:val="both"/>
        <w:rPr>
          <w:rFonts w:ascii="ITC Kabel" w:hAnsi="ITC Kabel" w:cs="Arial"/>
          <w:sz w:val="24"/>
          <w:szCs w:val="24"/>
        </w:rPr>
      </w:pPr>
      <w:r w:rsidRPr="00917F0C">
        <w:rPr>
          <w:rFonts w:ascii="ITC Kabel" w:hAnsi="ITC Kabel" w:cs="Arial"/>
          <w:sz w:val="24"/>
          <w:szCs w:val="24"/>
        </w:rPr>
        <w:t xml:space="preserve">• </w:t>
      </w:r>
      <w:r w:rsidR="006F2487" w:rsidRPr="00917F0C">
        <w:rPr>
          <w:rFonts w:ascii="ITC Kabel" w:hAnsi="ITC Kabel" w:cs="Arial"/>
          <w:sz w:val="24"/>
          <w:szCs w:val="24"/>
        </w:rPr>
        <w:t>Certificaciones</w:t>
      </w:r>
      <w:r w:rsidR="00352C24" w:rsidRPr="00917F0C">
        <w:rPr>
          <w:rFonts w:ascii="ITC Kabel" w:hAnsi="ITC Kabel" w:cs="Arial"/>
          <w:sz w:val="24"/>
          <w:szCs w:val="24"/>
        </w:rPr>
        <w:t xml:space="preserve"> expedidas de clientes con las cuales </w:t>
      </w:r>
      <w:r w:rsidR="00E76EA6" w:rsidRPr="00E76EA6">
        <w:rPr>
          <w:rFonts w:ascii="ITC Kabel" w:hAnsi="ITC Kabel" w:cs="Arial"/>
          <w:sz w:val="24"/>
          <w:szCs w:val="24"/>
        </w:rPr>
        <w:t xml:space="preserve">se acredite asistencia técnica y  acompañamiento a empresas en incremento de la productividad. </w:t>
      </w:r>
      <w:r w:rsidR="00352C24" w:rsidRPr="00917F0C">
        <w:rPr>
          <w:rFonts w:ascii="ITC Kabel" w:hAnsi="ITC Kabel" w:cs="Arial"/>
          <w:sz w:val="24"/>
          <w:szCs w:val="24"/>
        </w:rPr>
        <w:t>Estas deberán contener</w:t>
      </w:r>
      <w:r w:rsidR="006F2487">
        <w:rPr>
          <w:rFonts w:ascii="ITC Kabel" w:hAnsi="ITC Kabel" w:cs="Arial"/>
          <w:sz w:val="24"/>
          <w:szCs w:val="24"/>
        </w:rPr>
        <w:t xml:space="preserve"> la siguiente información: Razón social del contratante. </w:t>
      </w:r>
      <w:r w:rsidR="00352C24" w:rsidRPr="00917F0C">
        <w:rPr>
          <w:rFonts w:ascii="ITC Kabel" w:hAnsi="ITC Kabel" w:cs="Arial"/>
          <w:sz w:val="24"/>
          <w:szCs w:val="24"/>
        </w:rPr>
        <w:t xml:space="preserve"> Objeto del servicio del contrato. Fecha de inicio y/o acta de inicio y duración del contrato (fecha de finalización del acompañamiento). Teléfono y dirección del contacto. </w:t>
      </w:r>
      <w:r w:rsidR="00352C24" w:rsidRPr="00917F0C">
        <w:rPr>
          <w:rFonts w:ascii="ITC Kabel" w:hAnsi="ITC Kabel" w:cs="Arial"/>
          <w:sz w:val="24"/>
          <w:szCs w:val="24"/>
        </w:rPr>
        <w:lastRenderedPageBreak/>
        <w:t xml:space="preserve">Certificación del cliente donde exprese la satisfacción del servicio prestado y logros alcanzados. </w:t>
      </w:r>
    </w:p>
    <w:p w:rsidR="006F2487" w:rsidRDefault="006F2487" w:rsidP="00A11E2D">
      <w:pPr>
        <w:jc w:val="both"/>
        <w:rPr>
          <w:rFonts w:ascii="ITC Kabel" w:hAnsi="ITC Kabel" w:cs="Arial"/>
          <w:sz w:val="24"/>
          <w:szCs w:val="24"/>
        </w:rPr>
      </w:pPr>
    </w:p>
    <w:p w:rsidR="0061404B" w:rsidRPr="00917F0C" w:rsidRDefault="00352C24" w:rsidP="00A11E2D">
      <w:pPr>
        <w:jc w:val="both"/>
        <w:rPr>
          <w:rFonts w:ascii="ITC Kabel" w:hAnsi="ITC Kabel" w:cs="Arial"/>
          <w:sz w:val="24"/>
          <w:szCs w:val="24"/>
        </w:rPr>
      </w:pPr>
      <w:r w:rsidRPr="00917F0C">
        <w:rPr>
          <w:rFonts w:ascii="ITC Kabel" w:hAnsi="ITC Kabel" w:cs="Arial"/>
          <w:sz w:val="24"/>
          <w:szCs w:val="24"/>
        </w:rPr>
        <w:t xml:space="preserve">Si dentro del análisis de </w:t>
      </w:r>
      <w:r w:rsidR="0061404B" w:rsidRPr="00917F0C">
        <w:rPr>
          <w:rFonts w:ascii="ITC Kabel" w:hAnsi="ITC Kabel" w:cs="Arial"/>
          <w:sz w:val="24"/>
          <w:szCs w:val="24"/>
        </w:rPr>
        <w:t xml:space="preserve">evaluación </w:t>
      </w:r>
      <w:r w:rsidRPr="00917F0C">
        <w:rPr>
          <w:rFonts w:ascii="ITC Kabel" w:hAnsi="ITC Kabel" w:cs="Arial"/>
          <w:sz w:val="24"/>
          <w:szCs w:val="24"/>
        </w:rPr>
        <w:t xml:space="preserve"> la Cámara de Comercio </w:t>
      </w:r>
      <w:r w:rsidR="0061404B" w:rsidRPr="00917F0C">
        <w:rPr>
          <w:rFonts w:ascii="ITC Kabel" w:hAnsi="ITC Kabel" w:cs="Arial"/>
          <w:sz w:val="24"/>
          <w:szCs w:val="24"/>
        </w:rPr>
        <w:t xml:space="preserve">de Barranquilla </w:t>
      </w:r>
      <w:r w:rsidRPr="00917F0C">
        <w:rPr>
          <w:rFonts w:ascii="ITC Kabel" w:hAnsi="ITC Kabel" w:cs="Arial"/>
          <w:sz w:val="24"/>
          <w:szCs w:val="24"/>
        </w:rPr>
        <w:t>determina que hay información que debe aclararse, se informará al proponente a través de correo electrónico</w:t>
      </w:r>
      <w:r w:rsidR="0061404B" w:rsidRPr="00917F0C">
        <w:rPr>
          <w:rFonts w:ascii="ITC Kabel" w:hAnsi="ITC Kabel" w:cs="Arial"/>
          <w:sz w:val="24"/>
          <w:szCs w:val="24"/>
        </w:rPr>
        <w:t xml:space="preserve"> y se otorgará</w:t>
      </w:r>
      <w:r w:rsidRPr="00917F0C">
        <w:rPr>
          <w:rFonts w:ascii="ITC Kabel" w:hAnsi="ITC Kabel" w:cs="Arial"/>
          <w:sz w:val="24"/>
          <w:szCs w:val="24"/>
        </w:rPr>
        <w:t xml:space="preserve"> un p</w:t>
      </w:r>
      <w:r w:rsidR="0061404B" w:rsidRPr="00917F0C">
        <w:rPr>
          <w:rFonts w:ascii="ITC Kabel" w:hAnsi="ITC Kabel" w:cs="Arial"/>
          <w:sz w:val="24"/>
          <w:szCs w:val="24"/>
        </w:rPr>
        <w:t>lazo de cuatro (4</w:t>
      </w:r>
      <w:r w:rsidRPr="00917F0C">
        <w:rPr>
          <w:rFonts w:ascii="ITC Kabel" w:hAnsi="ITC Kabel" w:cs="Arial"/>
          <w:sz w:val="24"/>
          <w:szCs w:val="24"/>
        </w:rPr>
        <w:t xml:space="preserve">) días hábiles contados a partir del día siguiente al envío de la comunicación de requerimiento. </w:t>
      </w:r>
    </w:p>
    <w:p w:rsidR="0061404B" w:rsidRPr="00917F0C" w:rsidRDefault="00352C24" w:rsidP="00A11E2D">
      <w:pPr>
        <w:jc w:val="both"/>
        <w:rPr>
          <w:rFonts w:ascii="ITC Kabel" w:hAnsi="ITC Kabel" w:cs="Arial"/>
          <w:sz w:val="24"/>
          <w:szCs w:val="24"/>
        </w:rPr>
      </w:pPr>
      <w:r w:rsidRPr="00917F0C">
        <w:rPr>
          <w:rFonts w:ascii="ITC Kabel" w:hAnsi="ITC Kabel" w:cs="Arial"/>
          <w:sz w:val="24"/>
          <w:szCs w:val="24"/>
        </w:rPr>
        <w:t>En caso de no subsanarse la documentación o información requerida por la Cámara de Comercio, se entenderá descalificada la postulación del participante. En el evento en el que el proponente solicite prórroga para subsanar o aclarar, antes del vencimiento del plazo otorgado, la Cámara de Comercio determinará si concede o no la prorroga conforme a las neces</w:t>
      </w:r>
      <w:r w:rsidR="0061404B" w:rsidRPr="00917F0C">
        <w:rPr>
          <w:rFonts w:ascii="ITC Kabel" w:hAnsi="ITC Kabel" w:cs="Arial"/>
          <w:sz w:val="24"/>
          <w:szCs w:val="24"/>
        </w:rPr>
        <w:t xml:space="preserve">idades y tiempos del programa. </w:t>
      </w:r>
    </w:p>
    <w:p w:rsidR="0061404B" w:rsidRPr="00917F0C" w:rsidRDefault="0061404B" w:rsidP="00A11E2D">
      <w:pPr>
        <w:jc w:val="both"/>
        <w:rPr>
          <w:rFonts w:ascii="ITC Kabel" w:hAnsi="ITC Kabel" w:cs="Arial"/>
          <w:sz w:val="24"/>
          <w:szCs w:val="24"/>
        </w:rPr>
      </w:pPr>
    </w:p>
    <w:p w:rsidR="0061404B" w:rsidRDefault="00352C24" w:rsidP="00917F0C">
      <w:pPr>
        <w:pStyle w:val="Ttulo2"/>
      </w:pPr>
      <w:r w:rsidRPr="00917F0C">
        <w:t xml:space="preserve">Declaraciones </w:t>
      </w:r>
    </w:p>
    <w:p w:rsidR="003F157C" w:rsidRPr="00917F0C" w:rsidRDefault="003F157C" w:rsidP="003F157C">
      <w:pPr>
        <w:jc w:val="both"/>
        <w:rPr>
          <w:b/>
        </w:rPr>
      </w:pPr>
      <w:r w:rsidRPr="003F157C">
        <w:rPr>
          <w:rFonts w:ascii="ITC Kabel" w:hAnsi="ITC Kabel" w:cs="Arial"/>
          <w:sz w:val="24"/>
          <w:szCs w:val="24"/>
        </w:rPr>
        <w:t>El</w:t>
      </w:r>
      <w:r w:rsidR="00BE32AE">
        <w:rPr>
          <w:rFonts w:ascii="ITC Kabel" w:hAnsi="ITC Kabel" w:cs="Arial"/>
          <w:sz w:val="24"/>
          <w:szCs w:val="24"/>
        </w:rPr>
        <w:t xml:space="preserve"> participante deberá declarar por escrito mediante carta </w:t>
      </w:r>
      <w:r>
        <w:rPr>
          <w:rFonts w:ascii="ITC Kabel" w:hAnsi="ITC Kabel" w:cs="Arial"/>
          <w:sz w:val="24"/>
          <w:szCs w:val="24"/>
        </w:rPr>
        <w:t>que:</w:t>
      </w:r>
    </w:p>
    <w:p w:rsidR="0061404B" w:rsidRPr="00917F0C" w:rsidRDefault="00352C24" w:rsidP="00A11E2D">
      <w:pPr>
        <w:jc w:val="both"/>
        <w:rPr>
          <w:rFonts w:ascii="ITC Kabel" w:hAnsi="ITC Kabel" w:cs="Arial"/>
          <w:sz w:val="24"/>
          <w:szCs w:val="24"/>
        </w:rPr>
      </w:pPr>
      <w:r w:rsidRPr="00917F0C">
        <w:rPr>
          <w:rFonts w:ascii="ITC Kabel" w:hAnsi="ITC Kabel" w:cs="Arial"/>
          <w:sz w:val="24"/>
          <w:szCs w:val="24"/>
        </w:rPr>
        <w:t xml:space="preserve">a) </w:t>
      </w:r>
      <w:r w:rsidR="003F157C">
        <w:rPr>
          <w:rFonts w:ascii="ITC Kabel" w:hAnsi="ITC Kabel" w:cs="Arial"/>
          <w:sz w:val="24"/>
          <w:szCs w:val="24"/>
        </w:rPr>
        <w:t xml:space="preserve"> </w:t>
      </w:r>
      <w:r w:rsidRPr="00917F0C">
        <w:rPr>
          <w:rFonts w:ascii="ITC Kabel" w:hAnsi="ITC Kabel" w:cs="Arial"/>
          <w:sz w:val="24"/>
          <w:szCs w:val="24"/>
        </w:rPr>
        <w:t>No se encuentra en proceso de liquidación.</w:t>
      </w:r>
    </w:p>
    <w:p w:rsidR="0061404B" w:rsidRPr="00917F0C" w:rsidRDefault="00352C24" w:rsidP="00A11E2D">
      <w:pPr>
        <w:jc w:val="both"/>
        <w:rPr>
          <w:rFonts w:ascii="ITC Kabel" w:hAnsi="ITC Kabel" w:cs="Arial"/>
          <w:sz w:val="24"/>
          <w:szCs w:val="24"/>
        </w:rPr>
      </w:pPr>
      <w:r w:rsidRPr="00917F0C">
        <w:rPr>
          <w:rFonts w:ascii="ITC Kabel" w:hAnsi="ITC Kabel" w:cs="Arial"/>
          <w:sz w:val="24"/>
          <w:szCs w:val="24"/>
        </w:rPr>
        <w:t>b) No figur</w:t>
      </w:r>
      <w:r w:rsidR="0061404B" w:rsidRPr="00917F0C">
        <w:rPr>
          <w:rFonts w:ascii="ITC Kabel" w:hAnsi="ITC Kabel" w:cs="Arial"/>
          <w:sz w:val="24"/>
          <w:szCs w:val="24"/>
        </w:rPr>
        <w:t xml:space="preserve">a reportada, la persona natural o </w:t>
      </w:r>
      <w:r w:rsidRPr="00917F0C">
        <w:rPr>
          <w:rFonts w:ascii="ITC Kabel" w:hAnsi="ITC Kabel" w:cs="Arial"/>
          <w:sz w:val="24"/>
          <w:szCs w:val="24"/>
        </w:rPr>
        <w:t xml:space="preserve"> la empresa ni sus representantes legales en ninguna lista restrictiva. </w:t>
      </w:r>
    </w:p>
    <w:p w:rsidR="0061404B" w:rsidRPr="00917F0C" w:rsidRDefault="00352C24" w:rsidP="00A11E2D">
      <w:pPr>
        <w:jc w:val="both"/>
        <w:rPr>
          <w:rFonts w:ascii="ITC Kabel" w:hAnsi="ITC Kabel" w:cs="Arial"/>
          <w:sz w:val="24"/>
          <w:szCs w:val="24"/>
        </w:rPr>
      </w:pPr>
      <w:r w:rsidRPr="00917F0C">
        <w:rPr>
          <w:rFonts w:ascii="ITC Kabel" w:hAnsi="ITC Kabel" w:cs="Arial"/>
          <w:sz w:val="24"/>
          <w:szCs w:val="24"/>
        </w:rPr>
        <w:t xml:space="preserve">c) No está incursa en ninguna de las causales de inhabilidad o incompatibilidad para contratar con la Cámara de Comercio, según lo establecido en los estatutos de la Cámara de Comercio de </w:t>
      </w:r>
      <w:r w:rsidR="0057540E" w:rsidRPr="00917F0C">
        <w:rPr>
          <w:rFonts w:ascii="ITC Kabel" w:hAnsi="ITC Kabel" w:cs="Arial"/>
          <w:sz w:val="24"/>
          <w:szCs w:val="24"/>
        </w:rPr>
        <w:t>Barranquilla</w:t>
      </w:r>
      <w:r w:rsidRPr="00917F0C">
        <w:rPr>
          <w:rFonts w:ascii="ITC Kabel" w:hAnsi="ITC Kabel" w:cs="Arial"/>
          <w:sz w:val="24"/>
          <w:szCs w:val="24"/>
        </w:rPr>
        <w:t xml:space="preserve">, en la Ley 80 de 1993, en la Ley 734 de 2002, en la Ley 1150 de 2007, en la Ley 1727 de 2014, y en las demás normas que las reglamenten, adicionen o modifiquen. </w:t>
      </w:r>
    </w:p>
    <w:p w:rsidR="0061404B" w:rsidRPr="00917F0C" w:rsidRDefault="00352C24" w:rsidP="00A11E2D">
      <w:pPr>
        <w:jc w:val="both"/>
        <w:rPr>
          <w:rFonts w:ascii="ITC Kabel" w:hAnsi="ITC Kabel" w:cs="Arial"/>
          <w:sz w:val="24"/>
          <w:szCs w:val="24"/>
        </w:rPr>
      </w:pPr>
      <w:r w:rsidRPr="00917F0C">
        <w:rPr>
          <w:rFonts w:ascii="ITC Kabel" w:hAnsi="ITC Kabel" w:cs="Arial"/>
          <w:sz w:val="24"/>
          <w:szCs w:val="24"/>
        </w:rPr>
        <w:t xml:space="preserve">d) No está incursa bajo alguna de las prohibiciones, inhabilidades o incompatibilidades para contratar con la Cámara de Comercio de </w:t>
      </w:r>
      <w:r w:rsidR="0061404B" w:rsidRPr="00917F0C">
        <w:rPr>
          <w:rFonts w:ascii="ITC Kabel" w:hAnsi="ITC Kabel" w:cs="Arial"/>
          <w:sz w:val="24"/>
          <w:szCs w:val="24"/>
        </w:rPr>
        <w:t>Barranquilla</w:t>
      </w:r>
      <w:r w:rsidRPr="00917F0C">
        <w:rPr>
          <w:rFonts w:ascii="ITC Kabel" w:hAnsi="ITC Kabel" w:cs="Arial"/>
          <w:sz w:val="24"/>
          <w:szCs w:val="24"/>
        </w:rPr>
        <w:t xml:space="preserve"> </w:t>
      </w:r>
    </w:p>
    <w:p w:rsidR="0061404B" w:rsidRPr="00917F0C" w:rsidRDefault="00352C24" w:rsidP="00A11E2D">
      <w:pPr>
        <w:jc w:val="both"/>
        <w:rPr>
          <w:rFonts w:ascii="ITC Kabel" w:hAnsi="ITC Kabel" w:cs="Arial"/>
          <w:sz w:val="24"/>
          <w:szCs w:val="24"/>
        </w:rPr>
      </w:pPr>
      <w:r w:rsidRPr="00917F0C">
        <w:rPr>
          <w:rFonts w:ascii="ITC Kabel" w:hAnsi="ITC Kabel" w:cs="Arial"/>
          <w:sz w:val="24"/>
          <w:szCs w:val="24"/>
        </w:rPr>
        <w:t xml:space="preserve">e) Autoriza expresamente a la Cámara de Comercio </w:t>
      </w:r>
      <w:r w:rsidR="003F157C">
        <w:rPr>
          <w:rFonts w:ascii="ITC Kabel" w:hAnsi="ITC Kabel" w:cs="Arial"/>
          <w:sz w:val="24"/>
          <w:szCs w:val="24"/>
        </w:rPr>
        <w:t xml:space="preserve">de Barranquilla y Cámaras Aliadas </w:t>
      </w:r>
      <w:r w:rsidRPr="00917F0C">
        <w:rPr>
          <w:rFonts w:ascii="ITC Kabel" w:hAnsi="ITC Kabel" w:cs="Arial"/>
          <w:sz w:val="24"/>
          <w:szCs w:val="24"/>
        </w:rPr>
        <w:t>para consultar la información, los anexos y soportes que haya suministrado con ocasión de esta convocatoria para constatar la transparencia y licitud de sus actividades</w:t>
      </w:r>
    </w:p>
    <w:p w:rsidR="0061404B" w:rsidRPr="00917F0C" w:rsidRDefault="00352C24" w:rsidP="00A11E2D">
      <w:pPr>
        <w:jc w:val="both"/>
        <w:rPr>
          <w:rFonts w:ascii="ITC Kabel" w:hAnsi="ITC Kabel" w:cs="Arial"/>
          <w:sz w:val="24"/>
          <w:szCs w:val="24"/>
        </w:rPr>
      </w:pPr>
      <w:r w:rsidRPr="00917F0C">
        <w:rPr>
          <w:rFonts w:ascii="ITC Kabel" w:hAnsi="ITC Kabel" w:cs="Arial"/>
          <w:sz w:val="24"/>
          <w:szCs w:val="24"/>
        </w:rPr>
        <w:t xml:space="preserve"> f) Toda la información que ha entregado o suministrado a la Cámara de Comercio es verdadera, y posee todos los comprobantes y documentos necesarios para demostrar su veracidad. </w:t>
      </w:r>
    </w:p>
    <w:p w:rsidR="0061404B" w:rsidRPr="00917F0C" w:rsidRDefault="00352C24" w:rsidP="00A11E2D">
      <w:pPr>
        <w:jc w:val="both"/>
        <w:rPr>
          <w:rFonts w:ascii="ITC Kabel" w:hAnsi="ITC Kabel" w:cs="Arial"/>
          <w:sz w:val="24"/>
          <w:szCs w:val="24"/>
        </w:rPr>
      </w:pPr>
      <w:r w:rsidRPr="00917F0C">
        <w:rPr>
          <w:rFonts w:ascii="ITC Kabel" w:hAnsi="ITC Kabel" w:cs="Arial"/>
          <w:sz w:val="24"/>
          <w:szCs w:val="24"/>
        </w:rPr>
        <w:lastRenderedPageBreak/>
        <w:t>g) Cuenta con la autorización de todos los participantes del equipo de la empresa, en caso de que aplique, para el tratamiento de sus datos personales por parte de la Cámara de Comercio de B</w:t>
      </w:r>
      <w:r w:rsidR="0061404B" w:rsidRPr="00917F0C">
        <w:rPr>
          <w:rFonts w:ascii="ITC Kabel" w:hAnsi="ITC Kabel" w:cs="Arial"/>
          <w:sz w:val="24"/>
          <w:szCs w:val="24"/>
        </w:rPr>
        <w:t>arranquilla</w:t>
      </w:r>
      <w:r w:rsidRPr="00917F0C">
        <w:rPr>
          <w:rFonts w:ascii="ITC Kabel" w:hAnsi="ITC Kabel" w:cs="Arial"/>
          <w:sz w:val="24"/>
          <w:szCs w:val="24"/>
        </w:rPr>
        <w:t xml:space="preserve">. </w:t>
      </w:r>
    </w:p>
    <w:p w:rsidR="00352C24" w:rsidRPr="00917F0C" w:rsidRDefault="00352C24" w:rsidP="00A11E2D">
      <w:pPr>
        <w:jc w:val="both"/>
        <w:rPr>
          <w:rFonts w:ascii="ITC Kabel" w:hAnsi="ITC Kabel" w:cs="Arial"/>
          <w:sz w:val="24"/>
          <w:szCs w:val="24"/>
        </w:rPr>
      </w:pPr>
      <w:r w:rsidRPr="00917F0C">
        <w:rPr>
          <w:rFonts w:ascii="ITC Kabel" w:hAnsi="ITC Kabel" w:cs="Arial"/>
          <w:sz w:val="24"/>
          <w:szCs w:val="24"/>
        </w:rPr>
        <w:t xml:space="preserve">h) Que ha estudiado a fondo las reglas, condiciones y especificaciones técnicas descritas en la invitación de la convocatoria y en el documento de términos de referencia, y aceptan todos los requerimientos establecidos en éstos. </w:t>
      </w:r>
    </w:p>
    <w:sectPr w:rsidR="00352C24" w:rsidRPr="00917F0C" w:rsidSect="00717A3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Kabel">
    <w:panose1 w:val="00000000000000000000"/>
    <w:charset w:val="00"/>
    <w:family w:val="modern"/>
    <w:notTrueType/>
    <w:pitch w:val="variable"/>
    <w:sig w:usb0="800000AF" w:usb1="40000048"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D3D"/>
    <w:multiLevelType w:val="hybridMultilevel"/>
    <w:tmpl w:val="8788CF9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9257EAC"/>
    <w:multiLevelType w:val="hybridMultilevel"/>
    <w:tmpl w:val="8E70D6EE"/>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1C744727"/>
    <w:multiLevelType w:val="hybridMultilevel"/>
    <w:tmpl w:val="E3305E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D031539"/>
    <w:multiLevelType w:val="multilevel"/>
    <w:tmpl w:val="C60A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6D7918"/>
    <w:multiLevelType w:val="hybridMultilevel"/>
    <w:tmpl w:val="F8C068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531258D"/>
    <w:multiLevelType w:val="hybridMultilevel"/>
    <w:tmpl w:val="51324F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CD83263"/>
    <w:multiLevelType w:val="hybridMultilevel"/>
    <w:tmpl w:val="879628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4544815"/>
    <w:multiLevelType w:val="hybridMultilevel"/>
    <w:tmpl w:val="0E1204CC"/>
    <w:lvl w:ilvl="0" w:tplc="3FB69AAA">
      <w:start w:val="1"/>
      <w:numFmt w:val="lowerLetter"/>
      <w:lvlText w:val="%1."/>
      <w:lvlJc w:val="left"/>
      <w:pPr>
        <w:ind w:left="1428" w:hanging="360"/>
      </w:pPr>
      <w:rPr>
        <w:rFonts w:asciiTheme="minorHAnsi" w:hAnsiTheme="minorHAnsi" w:cstheme="minorBidi" w:hint="default"/>
        <w:sz w:val="22"/>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
    <w:nsid w:val="74E556D4"/>
    <w:multiLevelType w:val="hybridMultilevel"/>
    <w:tmpl w:val="99DE711C"/>
    <w:lvl w:ilvl="0" w:tplc="3FB69AAA">
      <w:start w:val="1"/>
      <w:numFmt w:val="lowerLetter"/>
      <w:lvlText w:val="%1."/>
      <w:lvlJc w:val="left"/>
      <w:pPr>
        <w:ind w:left="1788" w:hanging="360"/>
      </w:pPr>
      <w:rPr>
        <w:rFonts w:asciiTheme="minorHAnsi" w:hAnsiTheme="minorHAnsi" w:cstheme="minorBidi" w:hint="default"/>
        <w:sz w:val="22"/>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53E1F"/>
    <w:rsid w:val="00007219"/>
    <w:rsid w:val="00036282"/>
    <w:rsid w:val="00082B73"/>
    <w:rsid w:val="001E3F0D"/>
    <w:rsid w:val="00253E1F"/>
    <w:rsid w:val="002E605C"/>
    <w:rsid w:val="00352C24"/>
    <w:rsid w:val="003D7ED9"/>
    <w:rsid w:val="003F157C"/>
    <w:rsid w:val="004E7278"/>
    <w:rsid w:val="00541170"/>
    <w:rsid w:val="0057540E"/>
    <w:rsid w:val="00596842"/>
    <w:rsid w:val="0061404B"/>
    <w:rsid w:val="006F2487"/>
    <w:rsid w:val="006F65A8"/>
    <w:rsid w:val="00717A3C"/>
    <w:rsid w:val="007C1A35"/>
    <w:rsid w:val="00825324"/>
    <w:rsid w:val="008E0CD5"/>
    <w:rsid w:val="00917F0C"/>
    <w:rsid w:val="00956525"/>
    <w:rsid w:val="00A11E2D"/>
    <w:rsid w:val="00AA6C1F"/>
    <w:rsid w:val="00B7679A"/>
    <w:rsid w:val="00BE32AE"/>
    <w:rsid w:val="00BE4CDB"/>
    <w:rsid w:val="00C13827"/>
    <w:rsid w:val="00C51035"/>
    <w:rsid w:val="00C56055"/>
    <w:rsid w:val="00D72185"/>
    <w:rsid w:val="00DA45B4"/>
    <w:rsid w:val="00DF4F68"/>
    <w:rsid w:val="00E76EA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0D"/>
  </w:style>
  <w:style w:type="paragraph" w:styleId="Ttulo1">
    <w:name w:val="heading 1"/>
    <w:basedOn w:val="Normal"/>
    <w:link w:val="Ttulo1Car"/>
    <w:uiPriority w:val="9"/>
    <w:qFormat/>
    <w:rsid w:val="00917F0C"/>
    <w:pPr>
      <w:spacing w:before="100" w:beforeAutospacing="1" w:after="100" w:afterAutospacing="1" w:line="240" w:lineRule="auto"/>
      <w:outlineLvl w:val="0"/>
    </w:pPr>
    <w:rPr>
      <w:rFonts w:ascii="ITC Kabel" w:eastAsia="Times New Roman" w:hAnsi="ITC Kabel" w:cs="Times New Roman"/>
      <w:b/>
      <w:bCs/>
      <w:kern w:val="36"/>
      <w:sz w:val="32"/>
      <w:szCs w:val="48"/>
    </w:rPr>
  </w:style>
  <w:style w:type="paragraph" w:styleId="Ttulo2">
    <w:name w:val="heading 2"/>
    <w:basedOn w:val="Normal"/>
    <w:link w:val="Ttulo2Car"/>
    <w:uiPriority w:val="9"/>
    <w:qFormat/>
    <w:rsid w:val="00917F0C"/>
    <w:pPr>
      <w:spacing w:before="100" w:beforeAutospacing="1" w:after="100" w:afterAutospacing="1" w:line="240" w:lineRule="auto"/>
      <w:outlineLvl w:val="1"/>
    </w:pPr>
    <w:rPr>
      <w:rFonts w:ascii="ITC Kabel" w:eastAsia="Times New Roman" w:hAnsi="ITC Kabel" w:cs="Times New Roman"/>
      <w:b/>
      <w:bCs/>
      <w:sz w:val="24"/>
      <w:szCs w:val="3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7F0C"/>
    <w:rPr>
      <w:rFonts w:ascii="ITC Kabel" w:eastAsia="Times New Roman" w:hAnsi="ITC Kabel" w:cs="Times New Roman"/>
      <w:b/>
      <w:bCs/>
      <w:kern w:val="36"/>
      <w:sz w:val="32"/>
      <w:szCs w:val="48"/>
    </w:rPr>
  </w:style>
  <w:style w:type="character" w:customStyle="1" w:styleId="Ttulo2Car">
    <w:name w:val="Título 2 Car"/>
    <w:basedOn w:val="Fuentedeprrafopredeter"/>
    <w:link w:val="Ttulo2"/>
    <w:uiPriority w:val="9"/>
    <w:rsid w:val="00917F0C"/>
    <w:rPr>
      <w:rFonts w:ascii="ITC Kabel" w:eastAsia="Times New Roman" w:hAnsi="ITC Kabel" w:cs="Times New Roman"/>
      <w:b/>
      <w:bCs/>
      <w:sz w:val="24"/>
      <w:szCs w:val="36"/>
      <w:u w:val="single"/>
    </w:rPr>
  </w:style>
  <w:style w:type="paragraph" w:styleId="NormalWeb">
    <w:name w:val="Normal (Web)"/>
    <w:basedOn w:val="Normal"/>
    <w:uiPriority w:val="99"/>
    <w:semiHidden/>
    <w:unhideWhenUsed/>
    <w:rsid w:val="00DF4F6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F4F68"/>
    <w:rPr>
      <w:b/>
      <w:bCs/>
    </w:rPr>
  </w:style>
  <w:style w:type="character" w:styleId="Refdecomentario">
    <w:name w:val="annotation reference"/>
    <w:basedOn w:val="Fuentedeprrafopredeter"/>
    <w:uiPriority w:val="99"/>
    <w:semiHidden/>
    <w:unhideWhenUsed/>
    <w:rsid w:val="00D72185"/>
    <w:rPr>
      <w:sz w:val="16"/>
      <w:szCs w:val="16"/>
    </w:rPr>
  </w:style>
  <w:style w:type="paragraph" w:styleId="Textocomentario">
    <w:name w:val="annotation text"/>
    <w:basedOn w:val="Normal"/>
    <w:link w:val="TextocomentarioCar"/>
    <w:uiPriority w:val="99"/>
    <w:semiHidden/>
    <w:unhideWhenUsed/>
    <w:rsid w:val="00D72185"/>
    <w:pPr>
      <w:widowControl w:val="0"/>
      <w:autoSpaceDE w:val="0"/>
      <w:autoSpaceDN w:val="0"/>
      <w:spacing w:after="0" w:line="240" w:lineRule="auto"/>
    </w:pPr>
    <w:rPr>
      <w:rFonts w:ascii="Arial" w:eastAsia="Arial" w:hAnsi="Arial" w:cs="Arial"/>
      <w:sz w:val="20"/>
      <w:szCs w:val="20"/>
      <w:lang w:val="es-ES"/>
    </w:rPr>
  </w:style>
  <w:style w:type="character" w:customStyle="1" w:styleId="TextocomentarioCar">
    <w:name w:val="Texto comentario Car"/>
    <w:basedOn w:val="Fuentedeprrafopredeter"/>
    <w:link w:val="Textocomentario"/>
    <w:uiPriority w:val="99"/>
    <w:semiHidden/>
    <w:rsid w:val="00D72185"/>
    <w:rPr>
      <w:rFonts w:ascii="Arial" w:eastAsia="Arial" w:hAnsi="Arial" w:cs="Arial"/>
      <w:sz w:val="20"/>
      <w:szCs w:val="20"/>
      <w:lang w:val="es-ES"/>
    </w:rPr>
  </w:style>
  <w:style w:type="paragraph" w:styleId="Textodeglobo">
    <w:name w:val="Balloon Text"/>
    <w:basedOn w:val="Normal"/>
    <w:link w:val="TextodegloboCar"/>
    <w:uiPriority w:val="99"/>
    <w:semiHidden/>
    <w:unhideWhenUsed/>
    <w:rsid w:val="00D721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185"/>
    <w:rPr>
      <w:rFonts w:ascii="Tahoma" w:hAnsi="Tahoma" w:cs="Tahoma"/>
      <w:sz w:val="16"/>
      <w:szCs w:val="16"/>
    </w:rPr>
  </w:style>
  <w:style w:type="paragraph" w:styleId="Prrafodelista">
    <w:name w:val="List Paragraph"/>
    <w:basedOn w:val="Normal"/>
    <w:uiPriority w:val="34"/>
    <w:qFormat/>
    <w:rsid w:val="00D72185"/>
    <w:pPr>
      <w:ind w:left="720"/>
      <w:contextualSpacing/>
    </w:pPr>
  </w:style>
  <w:style w:type="character" w:styleId="Hipervnculo">
    <w:name w:val="Hyperlink"/>
    <w:basedOn w:val="Fuentedeprrafopredeter"/>
    <w:uiPriority w:val="99"/>
    <w:unhideWhenUsed/>
    <w:rsid w:val="00A11E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17F0C"/>
    <w:pPr>
      <w:spacing w:before="100" w:beforeAutospacing="1" w:after="100" w:afterAutospacing="1" w:line="240" w:lineRule="auto"/>
      <w:outlineLvl w:val="0"/>
    </w:pPr>
    <w:rPr>
      <w:rFonts w:ascii="ITC Kabel" w:eastAsia="Times New Roman" w:hAnsi="ITC Kabel" w:cs="Times New Roman"/>
      <w:b/>
      <w:bCs/>
      <w:kern w:val="36"/>
      <w:sz w:val="32"/>
      <w:szCs w:val="48"/>
    </w:rPr>
  </w:style>
  <w:style w:type="paragraph" w:styleId="Ttulo2">
    <w:name w:val="heading 2"/>
    <w:basedOn w:val="Normal"/>
    <w:link w:val="Ttulo2Car"/>
    <w:uiPriority w:val="9"/>
    <w:qFormat/>
    <w:rsid w:val="00917F0C"/>
    <w:pPr>
      <w:spacing w:before="100" w:beforeAutospacing="1" w:after="100" w:afterAutospacing="1" w:line="240" w:lineRule="auto"/>
      <w:outlineLvl w:val="1"/>
    </w:pPr>
    <w:rPr>
      <w:rFonts w:ascii="ITC Kabel" w:eastAsia="Times New Roman" w:hAnsi="ITC Kabel" w:cs="Times New Roman"/>
      <w:b/>
      <w:bCs/>
      <w:sz w:val="24"/>
      <w:szCs w:val="3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7F0C"/>
    <w:rPr>
      <w:rFonts w:ascii="ITC Kabel" w:eastAsia="Times New Roman" w:hAnsi="ITC Kabel" w:cs="Times New Roman"/>
      <w:b/>
      <w:bCs/>
      <w:kern w:val="36"/>
      <w:sz w:val="32"/>
      <w:szCs w:val="48"/>
    </w:rPr>
  </w:style>
  <w:style w:type="character" w:customStyle="1" w:styleId="Ttulo2Car">
    <w:name w:val="Título 2 Car"/>
    <w:basedOn w:val="Fuentedeprrafopredeter"/>
    <w:link w:val="Ttulo2"/>
    <w:uiPriority w:val="9"/>
    <w:rsid w:val="00917F0C"/>
    <w:rPr>
      <w:rFonts w:ascii="ITC Kabel" w:eastAsia="Times New Roman" w:hAnsi="ITC Kabel" w:cs="Times New Roman"/>
      <w:b/>
      <w:bCs/>
      <w:sz w:val="24"/>
      <w:szCs w:val="36"/>
      <w:u w:val="single"/>
    </w:rPr>
  </w:style>
  <w:style w:type="paragraph" w:styleId="NormalWeb">
    <w:name w:val="Normal (Web)"/>
    <w:basedOn w:val="Normal"/>
    <w:uiPriority w:val="99"/>
    <w:semiHidden/>
    <w:unhideWhenUsed/>
    <w:rsid w:val="00DF4F6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F4F68"/>
    <w:rPr>
      <w:b/>
      <w:bCs/>
    </w:rPr>
  </w:style>
  <w:style w:type="character" w:styleId="Refdecomentario">
    <w:name w:val="annotation reference"/>
    <w:basedOn w:val="Fuentedeprrafopredeter"/>
    <w:uiPriority w:val="99"/>
    <w:semiHidden/>
    <w:unhideWhenUsed/>
    <w:rsid w:val="00D72185"/>
    <w:rPr>
      <w:sz w:val="16"/>
      <w:szCs w:val="16"/>
    </w:rPr>
  </w:style>
  <w:style w:type="paragraph" w:styleId="Textocomentario">
    <w:name w:val="annotation text"/>
    <w:basedOn w:val="Normal"/>
    <w:link w:val="TextocomentarioCar"/>
    <w:uiPriority w:val="99"/>
    <w:semiHidden/>
    <w:unhideWhenUsed/>
    <w:rsid w:val="00D72185"/>
    <w:pPr>
      <w:widowControl w:val="0"/>
      <w:autoSpaceDE w:val="0"/>
      <w:autoSpaceDN w:val="0"/>
      <w:spacing w:after="0" w:line="240" w:lineRule="auto"/>
    </w:pPr>
    <w:rPr>
      <w:rFonts w:ascii="Arial" w:eastAsia="Arial" w:hAnsi="Arial" w:cs="Arial"/>
      <w:sz w:val="20"/>
      <w:szCs w:val="20"/>
      <w:lang w:val="es-ES"/>
    </w:rPr>
  </w:style>
  <w:style w:type="character" w:customStyle="1" w:styleId="TextocomentarioCar">
    <w:name w:val="Texto comentario Car"/>
    <w:basedOn w:val="Fuentedeprrafopredeter"/>
    <w:link w:val="Textocomentario"/>
    <w:uiPriority w:val="99"/>
    <w:semiHidden/>
    <w:rsid w:val="00D72185"/>
    <w:rPr>
      <w:rFonts w:ascii="Arial" w:eastAsia="Arial" w:hAnsi="Arial" w:cs="Arial"/>
      <w:sz w:val="20"/>
      <w:szCs w:val="20"/>
      <w:lang w:val="es-ES"/>
    </w:rPr>
  </w:style>
  <w:style w:type="paragraph" w:styleId="Textodeglobo">
    <w:name w:val="Balloon Text"/>
    <w:basedOn w:val="Normal"/>
    <w:link w:val="TextodegloboCar"/>
    <w:uiPriority w:val="99"/>
    <w:semiHidden/>
    <w:unhideWhenUsed/>
    <w:rsid w:val="00D721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185"/>
    <w:rPr>
      <w:rFonts w:ascii="Tahoma" w:hAnsi="Tahoma" w:cs="Tahoma"/>
      <w:sz w:val="16"/>
      <w:szCs w:val="16"/>
    </w:rPr>
  </w:style>
  <w:style w:type="paragraph" w:styleId="Prrafodelista">
    <w:name w:val="List Paragraph"/>
    <w:basedOn w:val="Normal"/>
    <w:uiPriority w:val="34"/>
    <w:qFormat/>
    <w:rsid w:val="00D72185"/>
    <w:pPr>
      <w:ind w:left="720"/>
      <w:contextualSpacing/>
    </w:pPr>
  </w:style>
  <w:style w:type="character" w:styleId="Hipervnculo">
    <w:name w:val="Hyperlink"/>
    <w:basedOn w:val="Fuentedeprrafopredeter"/>
    <w:uiPriority w:val="99"/>
    <w:unhideWhenUsed/>
    <w:rsid w:val="00A11E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91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ombiaproductiva.com/ptp-servicios/ptp-proyectos/fabricasdeproductividad/formulario-fabricas-2/mas-informacion-para-extensionis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ombiaproductiva.com/ptp-servicios/ptp-proyectos/fabricas-de-productividad/funcionamiento-fabricas-productividad" TargetMode="External"/><Relationship Id="rId5" Type="http://schemas.openxmlformats.org/officeDocument/2006/relationships/hyperlink" Target="https://www.colombiaproductiva.com/PTP/media/documentos/F%c3%a1bricas%20de%20Productividad/Bases-FP-Ciclo2-23Nov2020.pdf"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2863</Words>
  <Characters>15752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bsiman</dc:creator>
  <cp:lastModifiedBy>bsiman</cp:lastModifiedBy>
  <cp:revision>9</cp:revision>
  <dcterms:created xsi:type="dcterms:W3CDTF">2021-01-11T14:43:00Z</dcterms:created>
  <dcterms:modified xsi:type="dcterms:W3CDTF">2021-01-11T19:26:00Z</dcterms:modified>
</cp:coreProperties>
</file>